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FD" w:rsidRPr="00F327A7" w:rsidRDefault="005345FD" w:rsidP="005345FD">
      <w:pPr>
        <w:suppressAutoHyphens/>
        <w:autoSpaceDN w:val="0"/>
        <w:spacing w:after="0" w:line="244" w:lineRule="auto"/>
        <w:rPr>
          <w:rFonts w:eastAsia="SimSun" w:cstheme="minorHAnsi"/>
          <w:kern w:val="3"/>
          <w:sz w:val="24"/>
          <w:szCs w:val="24"/>
        </w:rPr>
      </w:pPr>
      <w:r w:rsidRPr="00F327A7">
        <w:rPr>
          <w:rFonts w:cstheme="minorHAnsi"/>
          <w:noProof/>
          <w:sz w:val="24"/>
          <w:szCs w:val="24"/>
          <w:lang w:eastAsia="nl-NL"/>
        </w:rPr>
        <w:drawing>
          <wp:anchor distT="0" distB="0" distL="114300" distR="114300" simplePos="0" relativeHeight="251659264" behindDoc="0" locked="0" layoutInCell="1" allowOverlap="1" wp14:anchorId="341E19C8" wp14:editId="01CFE241">
            <wp:simplePos x="0" y="0"/>
            <wp:positionH relativeFrom="margin">
              <wp:posOffset>0</wp:posOffset>
            </wp:positionH>
            <wp:positionV relativeFrom="paragraph">
              <wp:posOffset>161925</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rsidR="005345FD" w:rsidRPr="00F327A7" w:rsidRDefault="005345FD" w:rsidP="005345FD">
      <w:pPr>
        <w:suppressAutoHyphens/>
        <w:autoSpaceDN w:val="0"/>
        <w:spacing w:after="0" w:line="244" w:lineRule="auto"/>
        <w:rPr>
          <w:rFonts w:eastAsia="SimSun" w:cstheme="minorHAnsi"/>
          <w:kern w:val="3"/>
          <w:sz w:val="24"/>
          <w:szCs w:val="24"/>
        </w:rPr>
      </w:pPr>
    </w:p>
    <w:p w:rsidR="005345FD" w:rsidRPr="00F327A7" w:rsidRDefault="005345FD" w:rsidP="005345FD">
      <w:pPr>
        <w:suppressAutoHyphens/>
        <w:autoSpaceDN w:val="0"/>
        <w:spacing w:after="0" w:line="244" w:lineRule="auto"/>
        <w:rPr>
          <w:rFonts w:eastAsia="SimSun" w:cstheme="minorHAnsi"/>
          <w:kern w:val="3"/>
          <w:sz w:val="24"/>
          <w:szCs w:val="24"/>
        </w:rPr>
      </w:pPr>
    </w:p>
    <w:p w:rsidR="005345FD" w:rsidRPr="00F327A7" w:rsidRDefault="005345FD" w:rsidP="005345FD">
      <w:pPr>
        <w:suppressAutoHyphens/>
        <w:autoSpaceDN w:val="0"/>
        <w:spacing w:after="0" w:line="244" w:lineRule="auto"/>
        <w:rPr>
          <w:rFonts w:eastAsia="SimSun" w:cstheme="minorHAnsi"/>
          <w:kern w:val="3"/>
          <w:sz w:val="24"/>
          <w:szCs w:val="24"/>
        </w:rPr>
      </w:pPr>
    </w:p>
    <w:p w:rsidR="005345FD" w:rsidRPr="00F327A7" w:rsidRDefault="005345FD" w:rsidP="005345FD">
      <w:pPr>
        <w:suppressAutoHyphens/>
        <w:autoSpaceDN w:val="0"/>
        <w:spacing w:after="0" w:line="244" w:lineRule="auto"/>
        <w:ind w:firstLine="708"/>
        <w:rPr>
          <w:rFonts w:eastAsia="SimSun" w:cstheme="minorHAnsi"/>
          <w:kern w:val="3"/>
          <w:sz w:val="24"/>
          <w:szCs w:val="24"/>
        </w:rPr>
      </w:pPr>
    </w:p>
    <w:p w:rsidR="005345FD" w:rsidRPr="00F327A7" w:rsidRDefault="005345FD" w:rsidP="005345FD">
      <w:pPr>
        <w:suppressAutoHyphens/>
        <w:autoSpaceDN w:val="0"/>
        <w:spacing w:after="0" w:line="244" w:lineRule="auto"/>
        <w:ind w:firstLine="708"/>
        <w:rPr>
          <w:rFonts w:eastAsia="SimSun" w:cstheme="minorHAnsi"/>
          <w:kern w:val="3"/>
          <w:sz w:val="24"/>
          <w:szCs w:val="24"/>
        </w:rPr>
      </w:pPr>
    </w:p>
    <w:p w:rsidR="005345FD" w:rsidRPr="00F327A7" w:rsidRDefault="005345FD" w:rsidP="005345FD">
      <w:pPr>
        <w:suppressAutoHyphens/>
        <w:autoSpaceDN w:val="0"/>
        <w:spacing w:after="0" w:line="244" w:lineRule="auto"/>
        <w:ind w:firstLine="708"/>
        <w:rPr>
          <w:rFonts w:eastAsia="SimSun" w:cstheme="minorHAnsi"/>
          <w:kern w:val="3"/>
          <w:sz w:val="24"/>
          <w:szCs w:val="24"/>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5345FD" w:rsidRPr="00F327A7" w:rsidTr="009363DD">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right="851"/>
              <w:rPr>
                <w:rFonts w:asciiTheme="minorHAnsi" w:hAnsiTheme="minorHAnsi" w:cstheme="minorHAnsi"/>
                <w:sz w:val="24"/>
                <w:szCs w:val="24"/>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right="851"/>
              <w:rPr>
                <w:rFonts w:asciiTheme="minorHAnsi" w:hAnsiTheme="minorHAnsi" w:cstheme="minorHAnsi"/>
                <w:sz w:val="24"/>
                <w:szCs w:val="24"/>
              </w:rPr>
            </w:pPr>
            <w:r>
              <w:rPr>
                <w:rFonts w:asciiTheme="minorHAnsi" w:eastAsia="Verdana" w:hAnsiTheme="minorHAnsi" w:cstheme="minorHAnsi"/>
                <w:sz w:val="24"/>
                <w:szCs w:val="24"/>
              </w:rPr>
              <w:t>14 december</w:t>
            </w:r>
            <w:r w:rsidRPr="00F327A7">
              <w:rPr>
                <w:rFonts w:asciiTheme="minorHAnsi" w:eastAsia="Verdana" w:hAnsiTheme="minorHAnsi" w:cstheme="minorHAnsi"/>
                <w:sz w:val="24"/>
                <w:szCs w:val="24"/>
              </w:rPr>
              <w:t xml:space="preserve"> 2022</w:t>
            </w:r>
          </w:p>
        </w:tc>
      </w:tr>
      <w:tr w:rsidR="005345FD" w:rsidRPr="00F327A7" w:rsidTr="009363DD">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right="851"/>
              <w:rPr>
                <w:rFonts w:asciiTheme="minorHAnsi" w:hAnsiTheme="minorHAnsi" w:cstheme="minorHAnsi"/>
                <w:sz w:val="24"/>
                <w:szCs w:val="24"/>
              </w:rPr>
            </w:pPr>
            <w:r w:rsidRPr="00F327A7">
              <w:rPr>
                <w:rFonts w:asciiTheme="minorHAnsi" w:hAnsiTheme="minorHAnsi" w:cstheme="minorHAnsi"/>
                <w:sz w:val="24"/>
                <w:szCs w:val="24"/>
              </w:rPr>
              <w:t>Pastorie van de Antonius Abt Kerk</w:t>
            </w:r>
          </w:p>
        </w:tc>
      </w:tr>
      <w:tr w:rsidR="005345FD" w:rsidRPr="00F327A7" w:rsidTr="009363DD">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right="851"/>
              <w:rPr>
                <w:rFonts w:asciiTheme="minorHAnsi" w:hAnsiTheme="minorHAnsi" w:cstheme="minorHAnsi"/>
                <w:sz w:val="24"/>
                <w:szCs w:val="24"/>
              </w:rPr>
            </w:pPr>
            <w:r w:rsidRPr="00F327A7">
              <w:rPr>
                <w:rFonts w:asciiTheme="minorHAnsi" w:eastAsia="Verdana" w:hAnsiTheme="minorHAnsi" w:cstheme="minorHAnsi"/>
                <w:sz w:val="24"/>
                <w:szCs w:val="24"/>
              </w:rPr>
              <w:t>Henk Grootveld</w:t>
            </w:r>
          </w:p>
        </w:tc>
      </w:tr>
      <w:tr w:rsidR="005345FD" w:rsidRPr="00F327A7" w:rsidTr="009363DD">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right="851"/>
              <w:rPr>
                <w:rFonts w:asciiTheme="minorHAnsi" w:hAnsiTheme="minorHAnsi" w:cstheme="minorHAnsi"/>
                <w:sz w:val="24"/>
                <w:szCs w:val="24"/>
              </w:rPr>
            </w:pPr>
            <w:r w:rsidRPr="00F327A7">
              <w:rPr>
                <w:rFonts w:asciiTheme="minorHAnsi" w:eastAsia="Calibri" w:hAnsiTheme="minorHAnsi" w:cstheme="minorHAnsi"/>
                <w:sz w:val="24"/>
                <w:szCs w:val="24"/>
              </w:rPr>
              <w:t>Lissy van Delden</w:t>
            </w:r>
          </w:p>
        </w:tc>
      </w:tr>
      <w:tr w:rsidR="005345FD" w:rsidRPr="00F327A7" w:rsidTr="009363DD">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Verdana" w:hAnsiTheme="minorHAnsi" w:cstheme="minorHAnsi"/>
                <w:sz w:val="24"/>
                <w:szCs w:val="24"/>
              </w:rPr>
              <w:t xml:space="preserve">      </w:t>
            </w:r>
            <w:r>
              <w:rPr>
                <w:rFonts w:asciiTheme="minorHAnsi" w:eastAsia="Verdana" w:hAnsiTheme="minorHAnsi" w:cstheme="minorHAnsi"/>
                <w:sz w:val="24"/>
                <w:szCs w:val="24"/>
              </w:rPr>
              <w:t xml:space="preserve">  </w:t>
            </w:r>
            <w:r w:rsidRPr="00F327A7">
              <w:rPr>
                <w:rFonts w:asciiTheme="minorHAnsi" w:eastAsia="Verdana" w:hAnsiTheme="minorHAnsi" w:cstheme="minorHAnsi"/>
                <w:sz w:val="24"/>
                <w:szCs w:val="24"/>
              </w:rPr>
              <w:t xml:space="preserve">Aanwezig: </w:t>
            </w:r>
            <w:r w:rsidRPr="00F327A7">
              <w:rPr>
                <w:rFonts w:asciiTheme="minorHAnsi" w:eastAsia="Calibri" w:hAnsiTheme="minorHAnsi" w:cstheme="minorHAnsi"/>
                <w:sz w:val="24"/>
                <w:szCs w:val="24"/>
              </w:rPr>
              <w:t>WMO raad.</w:t>
            </w:r>
          </w:p>
          <w:p w:rsidR="005345FD" w:rsidRPr="00F327A7" w:rsidRDefault="005345FD" w:rsidP="009363DD">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rsidR="005345FD" w:rsidRPr="00F327A7" w:rsidRDefault="005345FD" w:rsidP="009363DD">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rsidR="005345FD" w:rsidRDefault="005345FD" w:rsidP="009363DD">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rsidR="005345FD" w:rsidRPr="00F327A7" w:rsidRDefault="005345FD" w:rsidP="009363DD">
            <w:pPr>
              <w:pStyle w:val="Standard"/>
              <w:spacing w:after="0" w:line="240" w:lineRule="auto"/>
              <w:ind w:left="850" w:right="851" w:hanging="816"/>
              <w:rPr>
                <w:rFonts w:asciiTheme="minorHAnsi" w:eastAsia="Verdana" w:hAnsiTheme="minorHAnsi" w:cstheme="minorHAnsi"/>
                <w:sz w:val="24"/>
                <w:szCs w:val="24"/>
              </w:rPr>
            </w:pPr>
            <w:r>
              <w:rPr>
                <w:rFonts w:asciiTheme="minorHAnsi" w:eastAsia="Verdana" w:hAnsiTheme="minorHAnsi" w:cstheme="minorHAnsi"/>
                <w:sz w:val="24"/>
                <w:szCs w:val="24"/>
              </w:rPr>
              <w:t xml:space="preserve">        </w:t>
            </w:r>
            <w:r w:rsidRPr="00F327A7">
              <w:rPr>
                <w:rFonts w:asciiTheme="minorHAnsi" w:eastAsia="Verdana" w:hAnsiTheme="minorHAnsi" w:cstheme="minorHAnsi"/>
                <w:sz w:val="24"/>
                <w:szCs w:val="24"/>
              </w:rPr>
              <w:t>Gemeente Wijchen</w:t>
            </w:r>
          </w:p>
          <w:p w:rsidR="005345FD" w:rsidRPr="00F327A7" w:rsidRDefault="005345FD" w:rsidP="009363DD">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Verdana" w:hAnsiTheme="minorHAnsi" w:cstheme="minorHAnsi"/>
                <w:sz w:val="24"/>
                <w:szCs w:val="24"/>
              </w:rPr>
              <w:t xml:space="preserve">      </w:t>
            </w:r>
            <w:r>
              <w:rPr>
                <w:rFonts w:asciiTheme="minorHAnsi" w:eastAsia="Verdana" w:hAnsiTheme="minorHAnsi" w:cstheme="minorHAnsi"/>
                <w:sz w:val="24"/>
                <w:szCs w:val="24"/>
              </w:rPr>
              <w:t xml:space="preserve">  </w:t>
            </w:r>
            <w:r w:rsidRPr="00F327A7">
              <w:rPr>
                <w:rFonts w:asciiTheme="minorHAnsi" w:eastAsia="Verdana" w:hAnsiTheme="minorHAnsi" w:cstheme="minorHAnsi"/>
                <w:sz w:val="24"/>
                <w:szCs w:val="24"/>
              </w:rPr>
              <w:t>Gasten</w:t>
            </w:r>
          </w:p>
          <w:p w:rsidR="005345FD" w:rsidRPr="00F327A7" w:rsidRDefault="005345FD" w:rsidP="009363DD">
            <w:pPr>
              <w:pStyle w:val="Standard"/>
              <w:spacing w:after="0" w:line="240" w:lineRule="auto"/>
              <w:ind w:right="851"/>
              <w:rPr>
                <w:rFonts w:asciiTheme="minorHAnsi" w:hAnsiTheme="minorHAnsi" w:cstheme="minorHAnsi"/>
                <w:sz w:val="24"/>
                <w:szCs w:val="24"/>
              </w:rPr>
            </w:pPr>
            <w:r w:rsidRPr="00F327A7">
              <w:rPr>
                <w:rFonts w:asciiTheme="minorHAnsi" w:eastAsia="Verdana" w:hAnsiTheme="minorHAnsi" w:cstheme="minorHAnsi"/>
                <w:sz w:val="24"/>
                <w:szCs w:val="24"/>
              </w:rPr>
              <w:t xml:space="preserve">     </w:t>
            </w:r>
          </w:p>
          <w:p w:rsidR="005345FD" w:rsidRPr="00F327A7" w:rsidRDefault="005345FD" w:rsidP="009363DD">
            <w:pPr>
              <w:pStyle w:val="Standard"/>
              <w:spacing w:after="0" w:line="240" w:lineRule="auto"/>
              <w:ind w:left="851" w:right="851" w:hanging="392"/>
              <w:rPr>
                <w:rFonts w:asciiTheme="minorHAnsi" w:hAnsiTheme="minorHAnsi" w:cstheme="minorHAnsi"/>
                <w:sz w:val="24"/>
                <w:szCs w:val="24"/>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45FD" w:rsidRPr="00F327A7" w:rsidRDefault="005345FD" w:rsidP="009363DD">
            <w:pPr>
              <w:pStyle w:val="Standard"/>
              <w:spacing w:after="0" w:line="240" w:lineRule="auto"/>
              <w:ind w:right="174"/>
              <w:rPr>
                <w:rFonts w:asciiTheme="minorHAnsi" w:eastAsia="Calibri" w:hAnsiTheme="minorHAnsi" w:cstheme="minorHAnsi"/>
                <w:sz w:val="24"/>
                <w:szCs w:val="24"/>
              </w:rPr>
            </w:pPr>
            <w:r w:rsidRPr="00F327A7">
              <w:rPr>
                <w:rFonts w:asciiTheme="minorHAnsi" w:eastAsia="Verdana" w:hAnsiTheme="minorHAnsi" w:cstheme="minorHAnsi"/>
                <w:sz w:val="24"/>
                <w:szCs w:val="24"/>
              </w:rPr>
              <w:t xml:space="preserve">Henk Grootveld, </w:t>
            </w:r>
            <w:r w:rsidRPr="00F327A7">
              <w:rPr>
                <w:rFonts w:asciiTheme="minorHAnsi" w:eastAsia="Calibri" w:hAnsiTheme="minorHAnsi" w:cstheme="minorHAnsi"/>
                <w:sz w:val="24"/>
                <w:szCs w:val="24"/>
              </w:rPr>
              <w:t xml:space="preserve">Gerard Wesseling,             Hans Gunsing, </w:t>
            </w:r>
            <w:r w:rsidRPr="00F327A7">
              <w:rPr>
                <w:rFonts w:asciiTheme="minorHAnsi" w:hAnsiTheme="minorHAnsi" w:cstheme="minorHAnsi"/>
                <w:sz w:val="24"/>
                <w:szCs w:val="24"/>
              </w:rPr>
              <w:t>Thea van Vlijmen</w:t>
            </w:r>
            <w:r>
              <w:rPr>
                <w:rFonts w:asciiTheme="minorHAnsi" w:hAnsiTheme="minorHAnsi" w:cstheme="minorHAnsi"/>
                <w:sz w:val="24"/>
                <w:szCs w:val="24"/>
              </w:rPr>
              <w:t>, Betsie van der Wijst</w:t>
            </w:r>
          </w:p>
          <w:p w:rsidR="005345FD" w:rsidRPr="00F327A7" w:rsidRDefault="005345FD" w:rsidP="009363DD">
            <w:pPr>
              <w:pStyle w:val="Standard"/>
              <w:spacing w:after="0" w:line="240" w:lineRule="auto"/>
              <w:ind w:right="315"/>
              <w:rPr>
                <w:rFonts w:asciiTheme="minorHAnsi" w:hAnsiTheme="minorHAnsi" w:cstheme="minorHAnsi"/>
                <w:sz w:val="24"/>
                <w:szCs w:val="24"/>
              </w:rPr>
            </w:pPr>
          </w:p>
          <w:p w:rsidR="005345FD" w:rsidRPr="00F327A7" w:rsidRDefault="005345FD" w:rsidP="009363DD">
            <w:pPr>
              <w:pStyle w:val="Standard"/>
              <w:spacing w:after="0" w:line="240" w:lineRule="auto"/>
              <w:ind w:right="315"/>
              <w:rPr>
                <w:rFonts w:asciiTheme="minorHAnsi" w:hAnsiTheme="minorHAnsi" w:cstheme="minorHAnsi"/>
                <w:sz w:val="24"/>
                <w:szCs w:val="24"/>
              </w:rPr>
            </w:pPr>
            <w:r w:rsidRPr="00F327A7">
              <w:rPr>
                <w:rFonts w:asciiTheme="minorHAnsi" w:hAnsiTheme="minorHAnsi" w:cstheme="minorHAnsi"/>
                <w:sz w:val="24"/>
                <w:szCs w:val="24"/>
              </w:rPr>
              <w:t>Noortje van de Pas</w:t>
            </w:r>
          </w:p>
          <w:p w:rsidR="005345FD" w:rsidRPr="00F327A7" w:rsidRDefault="005345FD" w:rsidP="009363DD">
            <w:pPr>
              <w:pStyle w:val="Standard"/>
              <w:spacing w:after="0" w:line="240" w:lineRule="auto"/>
              <w:ind w:right="315"/>
              <w:rPr>
                <w:rFonts w:asciiTheme="minorHAnsi" w:eastAsia="Calibri" w:hAnsiTheme="minorHAnsi" w:cstheme="minorHAnsi"/>
                <w:sz w:val="24"/>
                <w:szCs w:val="24"/>
              </w:rPr>
            </w:pPr>
            <w:r>
              <w:rPr>
                <w:rFonts w:asciiTheme="minorHAnsi" w:hAnsiTheme="minorHAnsi" w:cstheme="minorHAnsi"/>
                <w:sz w:val="24"/>
                <w:szCs w:val="24"/>
              </w:rPr>
              <w:t>Chantal van Regteren</w:t>
            </w:r>
            <w:r w:rsidRPr="00F327A7">
              <w:rPr>
                <w:rFonts w:asciiTheme="minorHAnsi" w:hAnsiTheme="minorHAnsi" w:cstheme="minorHAnsi"/>
                <w:sz w:val="24"/>
                <w:szCs w:val="24"/>
              </w:rPr>
              <w:t xml:space="preserve">                 </w:t>
            </w:r>
          </w:p>
        </w:tc>
      </w:tr>
    </w:tbl>
    <w:p w:rsidR="005345FD" w:rsidRPr="00F327A7" w:rsidRDefault="005345FD" w:rsidP="005345FD">
      <w:pPr>
        <w:tabs>
          <w:tab w:val="left" w:pos="1560"/>
        </w:tabs>
        <w:suppressAutoHyphens/>
        <w:autoSpaceDN w:val="0"/>
        <w:spacing w:after="0" w:line="244" w:lineRule="auto"/>
        <w:rPr>
          <w:rFonts w:eastAsia="SimSun" w:cstheme="minorHAnsi"/>
          <w:b/>
          <w:kern w:val="3"/>
          <w:sz w:val="24"/>
          <w:szCs w:val="24"/>
        </w:rPr>
      </w:pPr>
    </w:p>
    <w:p w:rsidR="005345FD" w:rsidRPr="00F327A7" w:rsidRDefault="005345FD" w:rsidP="005345FD">
      <w:pPr>
        <w:pStyle w:val="Lijstalinea"/>
        <w:numPr>
          <w:ilvl w:val="0"/>
          <w:numId w:val="1"/>
        </w:numPr>
        <w:spacing w:after="0" w:line="244" w:lineRule="auto"/>
        <w:contextualSpacing/>
        <w:rPr>
          <w:rFonts w:asciiTheme="minorHAnsi" w:hAnsiTheme="minorHAnsi" w:cstheme="minorHAnsi"/>
          <w:b/>
          <w:sz w:val="24"/>
          <w:szCs w:val="24"/>
        </w:rPr>
      </w:pPr>
      <w:r w:rsidRPr="00F327A7">
        <w:rPr>
          <w:rFonts w:asciiTheme="minorHAnsi" w:hAnsiTheme="minorHAnsi" w:cstheme="minorHAnsi"/>
          <w:b/>
          <w:sz w:val="24"/>
          <w:szCs w:val="24"/>
        </w:rPr>
        <w:t xml:space="preserve">Opening </w:t>
      </w:r>
    </w:p>
    <w:p w:rsidR="005345FD" w:rsidRPr="00F327A7" w:rsidRDefault="005345FD" w:rsidP="005345FD">
      <w:pPr>
        <w:pStyle w:val="Lijstalinea"/>
        <w:spacing w:after="0" w:line="244" w:lineRule="auto"/>
        <w:ind w:firstLine="208"/>
        <w:contextualSpacing/>
        <w:rPr>
          <w:rFonts w:asciiTheme="minorHAnsi" w:hAnsiTheme="minorHAnsi" w:cstheme="minorHAnsi"/>
          <w:sz w:val="24"/>
          <w:szCs w:val="24"/>
        </w:rPr>
      </w:pPr>
      <w:r w:rsidRPr="00F327A7">
        <w:rPr>
          <w:rFonts w:asciiTheme="minorHAnsi" w:hAnsiTheme="minorHAnsi" w:cstheme="minorHAnsi"/>
          <w:sz w:val="24"/>
          <w:szCs w:val="24"/>
        </w:rPr>
        <w:t>De voorzitter opent de vergadering.</w:t>
      </w:r>
      <w:r>
        <w:rPr>
          <w:rFonts w:asciiTheme="minorHAnsi" w:hAnsiTheme="minorHAnsi" w:cstheme="minorHAnsi"/>
          <w:sz w:val="24"/>
          <w:szCs w:val="24"/>
        </w:rPr>
        <w:br/>
      </w:r>
    </w:p>
    <w:p w:rsidR="005345FD" w:rsidRPr="005C79D5" w:rsidRDefault="005345FD" w:rsidP="005345FD">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sz w:val="24"/>
          <w:szCs w:val="24"/>
        </w:rPr>
        <w:t>We ontvangen Chantal van Regteren met Lokaal Plan Kindermishandeling en Huiselijk geweld</w:t>
      </w:r>
      <w:r>
        <w:rPr>
          <w:rFonts w:asciiTheme="minorHAnsi" w:hAnsiTheme="minorHAnsi" w:cstheme="minorHAnsi"/>
          <w:b/>
          <w:sz w:val="24"/>
          <w:szCs w:val="24"/>
        </w:rPr>
        <w:br/>
      </w:r>
      <w:r w:rsidRPr="00621CFB">
        <w:rPr>
          <w:rFonts w:asciiTheme="minorHAnsi" w:hAnsiTheme="minorHAnsi" w:cstheme="minorHAnsi"/>
          <w:bCs/>
          <w:sz w:val="24"/>
          <w:szCs w:val="24"/>
        </w:rPr>
        <w:t xml:space="preserve">Vanuit </w:t>
      </w:r>
      <w:r>
        <w:rPr>
          <w:rFonts w:asciiTheme="minorHAnsi" w:hAnsiTheme="minorHAnsi" w:cstheme="minorHAnsi"/>
          <w:bCs/>
          <w:sz w:val="24"/>
          <w:szCs w:val="24"/>
        </w:rPr>
        <w:t xml:space="preserve">het </w:t>
      </w:r>
      <w:r w:rsidRPr="00621CFB">
        <w:rPr>
          <w:rFonts w:asciiTheme="minorHAnsi" w:hAnsiTheme="minorHAnsi" w:cstheme="minorHAnsi"/>
          <w:bCs/>
          <w:sz w:val="24"/>
          <w:szCs w:val="24"/>
        </w:rPr>
        <w:t xml:space="preserve">onderwijs wordt </w:t>
      </w:r>
      <w:r>
        <w:rPr>
          <w:rFonts w:asciiTheme="minorHAnsi" w:hAnsiTheme="minorHAnsi" w:cstheme="minorHAnsi"/>
          <w:bCs/>
          <w:sz w:val="24"/>
          <w:szCs w:val="24"/>
        </w:rPr>
        <w:t xml:space="preserve">er </w:t>
      </w:r>
      <w:r w:rsidRPr="00621CFB">
        <w:rPr>
          <w:rFonts w:asciiTheme="minorHAnsi" w:hAnsiTheme="minorHAnsi" w:cstheme="minorHAnsi"/>
          <w:bCs/>
          <w:sz w:val="24"/>
          <w:szCs w:val="24"/>
        </w:rPr>
        <w:t xml:space="preserve">weinig gemeld. </w:t>
      </w:r>
      <w:r>
        <w:rPr>
          <w:rFonts w:asciiTheme="minorHAnsi" w:hAnsiTheme="minorHAnsi" w:cstheme="minorHAnsi"/>
          <w:bCs/>
          <w:sz w:val="24"/>
          <w:szCs w:val="24"/>
        </w:rPr>
        <w:t xml:space="preserve">De wens is, </w:t>
      </w:r>
      <w:r w:rsidRPr="00621CFB">
        <w:rPr>
          <w:rFonts w:asciiTheme="minorHAnsi" w:hAnsiTheme="minorHAnsi" w:cstheme="minorHAnsi"/>
          <w:bCs/>
          <w:sz w:val="24"/>
          <w:szCs w:val="24"/>
        </w:rPr>
        <w:t xml:space="preserve">dat het onderwijs beter gaat signaleren. </w:t>
      </w:r>
      <w:r>
        <w:rPr>
          <w:rFonts w:asciiTheme="minorHAnsi" w:hAnsiTheme="minorHAnsi" w:cstheme="minorHAnsi"/>
          <w:bCs/>
          <w:sz w:val="24"/>
          <w:szCs w:val="24"/>
        </w:rPr>
        <w:t>We z</w:t>
      </w:r>
      <w:r w:rsidRPr="00621CFB">
        <w:rPr>
          <w:rFonts w:asciiTheme="minorHAnsi" w:hAnsiTheme="minorHAnsi" w:cstheme="minorHAnsi"/>
          <w:bCs/>
          <w:sz w:val="24"/>
          <w:szCs w:val="24"/>
        </w:rPr>
        <w:t xml:space="preserve">ijn </w:t>
      </w:r>
      <w:r>
        <w:rPr>
          <w:rFonts w:asciiTheme="minorHAnsi" w:hAnsiTheme="minorHAnsi" w:cstheme="minorHAnsi"/>
          <w:bCs/>
          <w:sz w:val="24"/>
          <w:szCs w:val="24"/>
        </w:rPr>
        <w:t xml:space="preserve">in </w:t>
      </w:r>
      <w:r w:rsidRPr="00621CFB">
        <w:rPr>
          <w:rFonts w:asciiTheme="minorHAnsi" w:hAnsiTheme="minorHAnsi" w:cstheme="minorHAnsi"/>
          <w:bCs/>
          <w:sz w:val="24"/>
          <w:szCs w:val="24"/>
        </w:rPr>
        <w:t>gesprek</w:t>
      </w:r>
      <w:r>
        <w:rPr>
          <w:rFonts w:asciiTheme="minorHAnsi" w:hAnsiTheme="minorHAnsi" w:cstheme="minorHAnsi"/>
          <w:bCs/>
          <w:sz w:val="24"/>
          <w:szCs w:val="24"/>
        </w:rPr>
        <w:t>ken</w:t>
      </w:r>
      <w:r w:rsidRPr="00621CFB">
        <w:rPr>
          <w:rFonts w:asciiTheme="minorHAnsi" w:hAnsiTheme="minorHAnsi" w:cstheme="minorHAnsi"/>
          <w:bCs/>
          <w:sz w:val="24"/>
          <w:szCs w:val="24"/>
        </w:rPr>
        <w:t xml:space="preserve"> met </w:t>
      </w:r>
      <w:r>
        <w:rPr>
          <w:rFonts w:asciiTheme="minorHAnsi" w:hAnsiTheme="minorHAnsi" w:cstheme="minorHAnsi"/>
          <w:bCs/>
          <w:sz w:val="24"/>
          <w:szCs w:val="24"/>
        </w:rPr>
        <w:t>de scholen en er wordt  gekeken naar wat scholen nodig hebben om een melding zo zorgvuldig mogelijk te laten verlopen.</w:t>
      </w:r>
    </w:p>
    <w:p w:rsidR="005345FD" w:rsidRDefault="005345FD" w:rsidP="005345FD">
      <w:pPr>
        <w:pStyle w:val="Lijstalinea"/>
        <w:spacing w:after="0" w:line="244" w:lineRule="auto"/>
        <w:ind w:left="928"/>
        <w:contextualSpacing/>
        <w:rPr>
          <w:rFonts w:cstheme="minorHAnsi"/>
          <w:bCs/>
          <w:sz w:val="24"/>
          <w:szCs w:val="24"/>
        </w:rPr>
      </w:pPr>
      <w:r w:rsidRPr="005C79D5">
        <w:rPr>
          <w:rFonts w:asciiTheme="minorHAnsi" w:hAnsiTheme="minorHAnsi" w:cstheme="minorHAnsi"/>
          <w:bCs/>
          <w:sz w:val="24"/>
          <w:szCs w:val="24"/>
        </w:rPr>
        <w:t xml:space="preserve">Een aantal leden van de Wmo-raad spreken uit eigen ervaring en denken dat er weinig gemeld wordt vanuit het onderwijs, omdat er angst is. Angst voor wat de gevolgen zijn voor het kind en de school wanneer zij een melding doen. </w:t>
      </w:r>
      <w:r w:rsidRPr="005C79D5">
        <w:rPr>
          <w:rFonts w:asciiTheme="minorHAnsi" w:hAnsiTheme="minorHAnsi" w:cstheme="minorHAnsi"/>
          <w:bCs/>
          <w:sz w:val="24"/>
          <w:szCs w:val="24"/>
        </w:rPr>
        <w:br/>
        <w:t>Het is uiterst belangrijk dat er zorgvuldig wordt omgegaan met een melding zodat het kind te allen tijde veilig blijft.</w:t>
      </w:r>
      <w:r>
        <w:rPr>
          <w:rFonts w:cstheme="minorHAnsi"/>
          <w:bCs/>
          <w:sz w:val="24"/>
          <w:szCs w:val="24"/>
        </w:rPr>
        <w:t xml:space="preserve"> </w:t>
      </w:r>
    </w:p>
    <w:p w:rsidR="005345FD" w:rsidRDefault="005345FD" w:rsidP="005345FD">
      <w:pPr>
        <w:pStyle w:val="Lijstalinea"/>
        <w:spacing w:after="0" w:line="244" w:lineRule="auto"/>
        <w:ind w:left="928"/>
        <w:contextualSpacing/>
        <w:rPr>
          <w:rFonts w:asciiTheme="minorHAnsi" w:hAnsiTheme="minorHAnsi" w:cstheme="minorHAnsi"/>
          <w:bCs/>
          <w:sz w:val="24"/>
          <w:szCs w:val="24"/>
        </w:rPr>
      </w:pPr>
      <w:r w:rsidRPr="005C79D5">
        <w:rPr>
          <w:rFonts w:asciiTheme="minorHAnsi" w:hAnsiTheme="minorHAnsi" w:cstheme="minorHAnsi"/>
          <w:bCs/>
          <w:sz w:val="24"/>
          <w:szCs w:val="24"/>
        </w:rPr>
        <w:t xml:space="preserve">Het lokaal plan HGKM is als bijlage bijgevoegd bij deze notulen. </w:t>
      </w:r>
    </w:p>
    <w:p w:rsidR="005345FD" w:rsidRDefault="005345FD" w:rsidP="005345FD">
      <w:pPr>
        <w:pStyle w:val="Lijstalinea"/>
        <w:spacing w:after="0" w:line="244" w:lineRule="auto"/>
        <w:ind w:left="928"/>
        <w:contextualSpacing/>
        <w:rPr>
          <w:rFonts w:asciiTheme="minorHAnsi" w:hAnsiTheme="minorHAnsi" w:cstheme="minorHAnsi"/>
          <w:bCs/>
          <w:sz w:val="24"/>
          <w:szCs w:val="24"/>
        </w:rPr>
      </w:pPr>
    </w:p>
    <w:p w:rsidR="005345FD" w:rsidRPr="00BA5CC1" w:rsidRDefault="005345FD" w:rsidP="005345FD">
      <w:pPr>
        <w:pStyle w:val="Lijstalinea"/>
        <w:numPr>
          <w:ilvl w:val="0"/>
          <w:numId w:val="1"/>
        </w:numPr>
        <w:spacing w:after="0" w:line="244" w:lineRule="auto"/>
        <w:contextualSpacing/>
        <w:rPr>
          <w:rFonts w:asciiTheme="minorHAnsi" w:hAnsiTheme="minorHAnsi" w:cstheme="minorHAnsi"/>
          <w:b/>
          <w:sz w:val="24"/>
          <w:szCs w:val="24"/>
        </w:rPr>
      </w:pPr>
      <w:r w:rsidRPr="00BA5CC1">
        <w:rPr>
          <w:rFonts w:asciiTheme="minorHAnsi" w:hAnsiTheme="minorHAnsi" w:cstheme="minorHAnsi"/>
          <w:b/>
          <w:sz w:val="24"/>
          <w:szCs w:val="24"/>
        </w:rPr>
        <w:t xml:space="preserve">Terugblik op presentatie </w:t>
      </w:r>
      <w:r w:rsidRPr="00BA5CC1">
        <w:rPr>
          <w:rFonts w:cstheme="minorHAnsi"/>
          <w:bCs/>
          <w:sz w:val="24"/>
          <w:szCs w:val="24"/>
        </w:rPr>
        <w:br/>
      </w:r>
      <w:r w:rsidRPr="00BA5CC1">
        <w:rPr>
          <w:rFonts w:ascii="Calibri" w:hAnsi="Calibri"/>
          <w:bCs/>
          <w:sz w:val="24"/>
          <w:szCs w:val="24"/>
        </w:rPr>
        <w:t xml:space="preserve">De leden van de Wmo-raad zijn positief over de nieuwe beleidsmedewerker en het gesprek. Eén lid merkt op </w:t>
      </w:r>
      <w:r>
        <w:t>dat het een goed uitgewerkt plan is, maar dat er zorg ligt bij het stagnerende hulpaanbod en de lange wachtlijsten waardoor de problemen en zorgen die er zijn nog meer kunnen gaan escaleren.</w:t>
      </w:r>
    </w:p>
    <w:p w:rsidR="005345FD" w:rsidRPr="008C790B" w:rsidRDefault="005345FD" w:rsidP="005345FD">
      <w:pPr>
        <w:pStyle w:val="Lijstalinea"/>
        <w:spacing w:after="0" w:line="244" w:lineRule="auto"/>
        <w:ind w:left="928"/>
        <w:contextualSpacing/>
        <w:rPr>
          <w:rFonts w:asciiTheme="minorHAnsi" w:hAnsiTheme="minorHAnsi" w:cstheme="minorHAnsi"/>
          <w:b/>
          <w:sz w:val="24"/>
          <w:szCs w:val="24"/>
        </w:rPr>
      </w:pPr>
      <w:r>
        <w:rPr>
          <w:rFonts w:ascii="Calibri" w:hAnsi="Calibri"/>
          <w:bCs/>
          <w:sz w:val="24"/>
          <w:szCs w:val="24"/>
        </w:rPr>
        <w:t>In ieder geval</w:t>
      </w:r>
      <w:r w:rsidRPr="008C790B">
        <w:rPr>
          <w:rFonts w:ascii="Calibri" w:hAnsi="Calibri"/>
          <w:bCs/>
          <w:sz w:val="24"/>
          <w:szCs w:val="24"/>
        </w:rPr>
        <w:t xml:space="preserve"> vinden</w:t>
      </w:r>
      <w:r>
        <w:rPr>
          <w:rFonts w:ascii="Calibri" w:hAnsi="Calibri"/>
          <w:bCs/>
          <w:sz w:val="24"/>
          <w:szCs w:val="24"/>
        </w:rPr>
        <w:t xml:space="preserve"> de leden</w:t>
      </w:r>
      <w:r w:rsidRPr="008C790B">
        <w:rPr>
          <w:rFonts w:ascii="Calibri" w:hAnsi="Calibri"/>
          <w:bCs/>
          <w:sz w:val="24"/>
          <w:szCs w:val="24"/>
        </w:rPr>
        <w:t xml:space="preserve"> het een belangrijk onderwerp en  hebben afgesproken om eens in de paar maanden structureel geïnformeerd te worden. </w:t>
      </w:r>
      <w:r>
        <w:rPr>
          <w:rFonts w:ascii="Calibri" w:hAnsi="Calibri"/>
          <w:bCs/>
          <w:sz w:val="24"/>
          <w:szCs w:val="24"/>
        </w:rPr>
        <w:t>De contactambtenaar neemt hierbij de regie.</w:t>
      </w:r>
    </w:p>
    <w:p w:rsidR="005345FD" w:rsidRPr="008C790B" w:rsidRDefault="005345FD" w:rsidP="005345FD">
      <w:pPr>
        <w:spacing w:after="0" w:line="244" w:lineRule="auto"/>
        <w:contextualSpacing/>
        <w:rPr>
          <w:rFonts w:cstheme="minorHAnsi"/>
          <w:b/>
          <w:sz w:val="24"/>
          <w:szCs w:val="24"/>
        </w:rPr>
      </w:pPr>
    </w:p>
    <w:p w:rsidR="005345FD" w:rsidRPr="00F327A7" w:rsidRDefault="005345FD" w:rsidP="005345FD">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sz w:val="24"/>
          <w:szCs w:val="24"/>
        </w:rPr>
        <w:t>Vaststelling agenda</w:t>
      </w:r>
    </w:p>
    <w:p w:rsidR="005345FD" w:rsidRPr="008B0C85" w:rsidRDefault="005345FD" w:rsidP="005345FD">
      <w:pPr>
        <w:pStyle w:val="Lijstalinea"/>
        <w:tabs>
          <w:tab w:val="right" w:pos="9070"/>
        </w:tabs>
        <w:spacing w:after="0" w:line="244" w:lineRule="auto"/>
        <w:ind w:left="928"/>
        <w:contextualSpacing/>
        <w:rPr>
          <w:rFonts w:asciiTheme="minorHAnsi" w:hAnsiTheme="minorHAnsi" w:cstheme="minorHAnsi"/>
          <w:b/>
          <w:sz w:val="24"/>
          <w:szCs w:val="24"/>
        </w:rPr>
      </w:pPr>
      <w:r>
        <w:rPr>
          <w:rFonts w:ascii="Calibri" w:hAnsi="Calibri"/>
          <w:bCs/>
          <w:sz w:val="24"/>
          <w:szCs w:val="24"/>
        </w:rPr>
        <w:t>Bij de taakverdeling (punt 9) moet de redactie die gevormd is i.v.m. artikelen die gepubliceerd worden, nog toegevoegd worden. De agenda wordt vastgesteld.</w:t>
      </w:r>
      <w:r>
        <w:rPr>
          <w:rFonts w:ascii="Calibri" w:hAnsi="Calibri"/>
          <w:bCs/>
          <w:sz w:val="24"/>
          <w:szCs w:val="24"/>
        </w:rPr>
        <w:br/>
      </w:r>
      <w:r>
        <w:rPr>
          <w:rFonts w:ascii="Calibri" w:hAnsi="Calibri"/>
          <w:bCs/>
          <w:sz w:val="24"/>
          <w:szCs w:val="24"/>
        </w:rPr>
        <w:lastRenderedPageBreak/>
        <w:br/>
      </w:r>
    </w:p>
    <w:p w:rsidR="005345FD" w:rsidRPr="004001E3" w:rsidRDefault="005345FD" w:rsidP="005345FD">
      <w:pPr>
        <w:pStyle w:val="Lijstalinea"/>
        <w:numPr>
          <w:ilvl w:val="0"/>
          <w:numId w:val="1"/>
        </w:numPr>
        <w:spacing w:after="0" w:line="244" w:lineRule="auto"/>
        <w:contextualSpacing/>
        <w:rPr>
          <w:rFonts w:asciiTheme="minorHAnsi" w:hAnsiTheme="minorHAnsi" w:cstheme="minorHAnsi"/>
          <w:sz w:val="24"/>
          <w:szCs w:val="24"/>
        </w:rPr>
      </w:pPr>
      <w:r>
        <w:rPr>
          <w:rFonts w:asciiTheme="minorHAnsi" w:hAnsiTheme="minorHAnsi" w:cstheme="minorHAnsi"/>
          <w:b/>
          <w:sz w:val="24"/>
          <w:szCs w:val="24"/>
        </w:rPr>
        <w:t>Goedkeuring notulen d.d. 9 nov. 2022</w:t>
      </w:r>
      <w:r w:rsidRPr="00F327A7">
        <w:rPr>
          <w:rFonts w:asciiTheme="minorHAnsi" w:hAnsiTheme="minorHAnsi" w:cstheme="minorHAnsi"/>
          <w:bCs/>
          <w:sz w:val="24"/>
          <w:szCs w:val="24"/>
        </w:rPr>
        <w:br/>
      </w:r>
      <w:r w:rsidRPr="004001E3">
        <w:rPr>
          <w:rFonts w:ascii="Calibri" w:hAnsi="Calibri"/>
          <w:bCs/>
          <w:sz w:val="24"/>
          <w:szCs w:val="24"/>
        </w:rPr>
        <w:t>5.3</w:t>
      </w:r>
      <w:r w:rsidRPr="00DF70E9">
        <w:rPr>
          <w:rFonts w:ascii="Calibri" w:hAnsi="Calibri"/>
          <w:bCs/>
          <w:i/>
          <w:sz w:val="24"/>
          <w:szCs w:val="24"/>
        </w:rPr>
        <w:t>:</w:t>
      </w:r>
      <w:r>
        <w:rPr>
          <w:rFonts w:ascii="Calibri" w:hAnsi="Calibri"/>
          <w:bCs/>
          <w:sz w:val="24"/>
          <w:szCs w:val="24"/>
        </w:rPr>
        <w:t xml:space="preserve"> N.a.v. de vraag van de wethouder heeft de secretaris dit punt ingebracht bij het Diaconaal beraad van de 12 Apostelenparochie. Medewerking bij het verspreiden van informatie via de Kerstpakkettenactie werd toegezegd, op voorwaarde dat de informatie op 16 dec. beschikbaar moest zijn.</w:t>
      </w:r>
    </w:p>
    <w:p w:rsidR="005345FD" w:rsidRDefault="005345FD" w:rsidP="005345FD">
      <w:pPr>
        <w:pStyle w:val="Lijstalinea"/>
        <w:spacing w:after="0" w:line="244" w:lineRule="auto"/>
        <w:ind w:left="928"/>
        <w:contextualSpacing/>
        <w:rPr>
          <w:rFonts w:asciiTheme="minorHAnsi" w:hAnsiTheme="minorHAnsi" w:cstheme="minorHAnsi"/>
          <w:sz w:val="24"/>
          <w:szCs w:val="24"/>
        </w:rPr>
      </w:pPr>
      <w:r>
        <w:rPr>
          <w:rFonts w:asciiTheme="minorHAnsi" w:hAnsiTheme="minorHAnsi" w:cstheme="minorHAnsi"/>
          <w:sz w:val="24"/>
          <w:szCs w:val="24"/>
        </w:rPr>
        <w:t xml:space="preserve">Helaas lukte het niet de informatie van de gemeente tijdig te bezorgen bij de organisatoren van de kerstpakkettenactie. 19 dec. was voor hen echt te laat. </w:t>
      </w:r>
    </w:p>
    <w:p w:rsidR="005345FD" w:rsidRPr="008B0C85" w:rsidRDefault="005345FD" w:rsidP="005345FD">
      <w:pPr>
        <w:pStyle w:val="Lijstalinea"/>
        <w:spacing w:after="0" w:line="244" w:lineRule="auto"/>
        <w:ind w:left="928"/>
        <w:contextualSpacing/>
        <w:rPr>
          <w:rFonts w:asciiTheme="minorHAnsi" w:hAnsiTheme="minorHAnsi" w:cstheme="minorHAnsi"/>
          <w:sz w:val="24"/>
          <w:szCs w:val="24"/>
        </w:rPr>
      </w:pPr>
      <w:r>
        <w:rPr>
          <w:rFonts w:ascii="Calibri" w:hAnsi="Calibri"/>
          <w:bCs/>
          <w:sz w:val="24"/>
          <w:szCs w:val="24"/>
        </w:rPr>
        <w:t xml:space="preserve">De notulen wordt goedgekeurd. </w:t>
      </w:r>
      <w:r>
        <w:rPr>
          <w:rFonts w:ascii="Calibri" w:hAnsi="Calibri"/>
          <w:bCs/>
          <w:sz w:val="24"/>
          <w:szCs w:val="24"/>
        </w:rPr>
        <w:br/>
      </w:r>
    </w:p>
    <w:p w:rsidR="005345FD" w:rsidRPr="00F327A7" w:rsidRDefault="005345FD" w:rsidP="005345FD">
      <w:pPr>
        <w:spacing w:after="0" w:line="244" w:lineRule="auto"/>
        <w:ind w:left="708"/>
        <w:contextualSpacing/>
        <w:rPr>
          <w:rFonts w:cstheme="minorHAnsi"/>
          <w:sz w:val="24"/>
          <w:szCs w:val="24"/>
        </w:rPr>
      </w:pPr>
      <w:r w:rsidRPr="00F327A7">
        <w:rPr>
          <w:rFonts w:cstheme="minorHAnsi"/>
          <w:bCs/>
          <w:sz w:val="24"/>
          <w:szCs w:val="24"/>
        </w:rPr>
        <w:t xml:space="preserve">    </w:t>
      </w:r>
    </w:p>
    <w:p w:rsidR="005345FD" w:rsidRPr="00936D1D" w:rsidRDefault="005345FD" w:rsidP="005345FD">
      <w:pPr>
        <w:pStyle w:val="Lijstalinea"/>
        <w:numPr>
          <w:ilvl w:val="0"/>
          <w:numId w:val="1"/>
        </w:numPr>
        <w:spacing w:after="0" w:line="244" w:lineRule="auto"/>
        <w:contextualSpacing/>
        <w:rPr>
          <w:rFonts w:asciiTheme="minorHAnsi" w:hAnsiTheme="minorHAnsi" w:cstheme="minorHAnsi"/>
          <w:bCs/>
          <w:sz w:val="24"/>
          <w:szCs w:val="24"/>
        </w:rPr>
      </w:pPr>
      <w:r>
        <w:rPr>
          <w:rFonts w:asciiTheme="minorHAnsi" w:hAnsiTheme="minorHAnsi" w:cstheme="minorHAnsi"/>
          <w:b/>
          <w:sz w:val="24"/>
          <w:szCs w:val="24"/>
        </w:rPr>
        <w:t>Van en voor de contactambtenaar:</w:t>
      </w:r>
    </w:p>
    <w:p w:rsidR="005345FD" w:rsidRDefault="005345FD" w:rsidP="005345FD">
      <w:pPr>
        <w:spacing w:after="0" w:line="244" w:lineRule="auto"/>
        <w:ind w:left="928"/>
        <w:contextualSpacing/>
        <w:rPr>
          <w:rFonts w:ascii="Calibri" w:hAnsi="Calibri"/>
          <w:sz w:val="24"/>
          <w:szCs w:val="24"/>
        </w:rPr>
      </w:pPr>
      <w:r>
        <w:rPr>
          <w:rFonts w:cstheme="minorHAnsi"/>
          <w:bCs/>
          <w:i/>
          <w:sz w:val="24"/>
          <w:szCs w:val="24"/>
        </w:rPr>
        <w:t>7.1.</w:t>
      </w:r>
      <w:r w:rsidRPr="001371BB">
        <w:rPr>
          <w:rFonts w:cstheme="minorHAnsi"/>
          <w:bCs/>
          <w:i/>
          <w:sz w:val="24"/>
          <w:szCs w:val="24"/>
        </w:rPr>
        <w:t>Participatie en adviesraden, reactie op ons advies</w:t>
      </w:r>
      <w:r w:rsidRPr="001371BB">
        <w:rPr>
          <w:rFonts w:cstheme="minorHAnsi"/>
          <w:bCs/>
          <w:i/>
          <w:sz w:val="24"/>
          <w:szCs w:val="24"/>
        </w:rPr>
        <w:br/>
      </w:r>
      <w:r w:rsidRPr="005A08D9">
        <w:rPr>
          <w:rFonts w:ascii="Calibri" w:hAnsi="Calibri"/>
          <w:sz w:val="24"/>
          <w:szCs w:val="24"/>
        </w:rPr>
        <w:t xml:space="preserve">Alle leden hebben </w:t>
      </w:r>
      <w:r>
        <w:rPr>
          <w:rFonts w:ascii="Calibri" w:hAnsi="Calibri"/>
          <w:sz w:val="24"/>
          <w:szCs w:val="24"/>
        </w:rPr>
        <w:t>kennis genomen van de reactie van het college</w:t>
      </w:r>
      <w:r w:rsidRPr="005A08D9">
        <w:rPr>
          <w:rFonts w:ascii="Calibri" w:hAnsi="Calibri"/>
          <w:sz w:val="24"/>
          <w:szCs w:val="24"/>
        </w:rPr>
        <w:t xml:space="preserve">. Ze zijn verrast door de toch wel positieve reactie van de CPW. </w:t>
      </w:r>
    </w:p>
    <w:p w:rsidR="005345FD" w:rsidRDefault="005345FD" w:rsidP="005345FD">
      <w:pPr>
        <w:spacing w:after="0" w:line="244" w:lineRule="auto"/>
        <w:ind w:left="928"/>
        <w:contextualSpacing/>
        <w:rPr>
          <w:rFonts w:ascii="Calibri" w:hAnsi="Calibri"/>
          <w:sz w:val="24"/>
          <w:szCs w:val="24"/>
        </w:rPr>
      </w:pPr>
      <w:r>
        <w:rPr>
          <w:rFonts w:cstheme="minorHAnsi"/>
          <w:bCs/>
          <w:sz w:val="24"/>
          <w:szCs w:val="24"/>
        </w:rPr>
        <w:t>De beleidsambtenaar informeert de Wmo-raad nog over de keuze van de organisatie die het traject gaat begeleiden.</w:t>
      </w:r>
      <w:r>
        <w:rPr>
          <w:rFonts w:ascii="Calibri" w:hAnsi="Calibri"/>
          <w:sz w:val="24"/>
          <w:szCs w:val="24"/>
        </w:rPr>
        <w:t xml:space="preserve"> Er is gekozen voor S</w:t>
      </w:r>
      <w:r w:rsidRPr="00CC043F">
        <w:rPr>
          <w:rFonts w:ascii="Calibri" w:hAnsi="Calibri"/>
          <w:sz w:val="24"/>
          <w:szCs w:val="24"/>
        </w:rPr>
        <w:t>pectrum, om</w:t>
      </w:r>
      <w:r>
        <w:rPr>
          <w:rFonts w:ascii="Calibri" w:hAnsi="Calibri"/>
          <w:sz w:val="24"/>
          <w:szCs w:val="24"/>
        </w:rPr>
        <w:t>dat</w:t>
      </w:r>
      <w:r w:rsidRPr="00CC043F">
        <w:rPr>
          <w:rFonts w:ascii="Calibri" w:hAnsi="Calibri"/>
          <w:sz w:val="24"/>
          <w:szCs w:val="24"/>
        </w:rPr>
        <w:t xml:space="preserve"> </w:t>
      </w:r>
      <w:r>
        <w:rPr>
          <w:rFonts w:ascii="Calibri" w:hAnsi="Calibri"/>
          <w:sz w:val="24"/>
          <w:szCs w:val="24"/>
        </w:rPr>
        <w:t xml:space="preserve">uit </w:t>
      </w:r>
      <w:r w:rsidRPr="00CC043F">
        <w:rPr>
          <w:rFonts w:ascii="Calibri" w:hAnsi="Calibri"/>
          <w:sz w:val="24"/>
          <w:szCs w:val="24"/>
        </w:rPr>
        <w:t xml:space="preserve">de offerte </w:t>
      </w:r>
      <w:r>
        <w:rPr>
          <w:rFonts w:ascii="Calibri" w:hAnsi="Calibri"/>
          <w:sz w:val="24"/>
          <w:szCs w:val="24"/>
        </w:rPr>
        <w:t xml:space="preserve">en in het gesprek bleek, dat zij </w:t>
      </w:r>
      <w:r w:rsidRPr="00CC043F">
        <w:rPr>
          <w:rFonts w:ascii="Calibri" w:hAnsi="Calibri"/>
          <w:sz w:val="24"/>
          <w:szCs w:val="24"/>
        </w:rPr>
        <w:t>net wat meer gedreven</w:t>
      </w:r>
      <w:r>
        <w:rPr>
          <w:rFonts w:ascii="Calibri" w:hAnsi="Calibri"/>
          <w:sz w:val="24"/>
          <w:szCs w:val="24"/>
        </w:rPr>
        <w:t xml:space="preserve"> en bekend</w:t>
      </w:r>
      <w:r w:rsidRPr="00CC043F">
        <w:rPr>
          <w:rFonts w:ascii="Calibri" w:hAnsi="Calibri"/>
          <w:sz w:val="24"/>
          <w:szCs w:val="24"/>
        </w:rPr>
        <w:t xml:space="preserve"> zijn</w:t>
      </w:r>
      <w:r>
        <w:rPr>
          <w:rFonts w:ascii="Calibri" w:hAnsi="Calibri"/>
          <w:sz w:val="24"/>
          <w:szCs w:val="24"/>
        </w:rPr>
        <w:t xml:space="preserve"> met partijen die er niet positief tegenover staan</w:t>
      </w:r>
      <w:r w:rsidRPr="00CC043F">
        <w:rPr>
          <w:rFonts w:ascii="Calibri" w:hAnsi="Calibri"/>
          <w:sz w:val="24"/>
          <w:szCs w:val="24"/>
        </w:rPr>
        <w:t>.</w:t>
      </w:r>
      <w:r>
        <w:rPr>
          <w:rFonts w:ascii="Calibri" w:hAnsi="Calibri"/>
          <w:sz w:val="24"/>
          <w:szCs w:val="24"/>
        </w:rPr>
        <w:t xml:space="preserve"> Zij propageren nieuwe vormen, denk hierbij aan input via social media. </w:t>
      </w:r>
      <w:r>
        <w:rPr>
          <w:rFonts w:ascii="Calibri" w:hAnsi="Calibri"/>
          <w:sz w:val="24"/>
          <w:szCs w:val="24"/>
        </w:rPr>
        <w:t xml:space="preserve">Individuele gesprekken met de leden gaan gepland worden. </w:t>
      </w:r>
      <w:r>
        <w:rPr>
          <w:rFonts w:ascii="Calibri" w:hAnsi="Calibri"/>
          <w:sz w:val="24"/>
          <w:szCs w:val="24"/>
        </w:rPr>
        <w:t>Vervolgens zal er een gez</w:t>
      </w:r>
      <w:r>
        <w:rPr>
          <w:rFonts w:ascii="Calibri" w:hAnsi="Calibri"/>
          <w:sz w:val="24"/>
          <w:szCs w:val="24"/>
        </w:rPr>
        <w:t>amenlijk gesprek plaats vinden  met de CPW waarin de bevindingen van Spectrum besproken gaan worden.</w:t>
      </w:r>
    </w:p>
    <w:p w:rsidR="005345FD" w:rsidRPr="005345FD" w:rsidRDefault="005345FD" w:rsidP="005345FD">
      <w:pPr>
        <w:spacing w:after="0" w:line="244" w:lineRule="auto"/>
        <w:ind w:left="928"/>
        <w:contextualSpacing/>
        <w:rPr>
          <w:rFonts w:ascii="Calibri" w:hAnsi="Calibri"/>
          <w:sz w:val="24"/>
          <w:szCs w:val="24"/>
        </w:rPr>
      </w:pPr>
      <w:r>
        <w:rPr>
          <w:rFonts w:ascii="Calibri" w:hAnsi="Calibri"/>
          <w:sz w:val="24"/>
          <w:szCs w:val="24"/>
        </w:rPr>
        <w:t xml:space="preserve">De gemeente zal regelmatig op de hoogte worden gehouden. Bij de gespreksfase zijn de contactambtenaren/beleidsmedewerkers niet betrokken. </w:t>
      </w:r>
    </w:p>
    <w:p w:rsidR="005345FD" w:rsidRPr="008F28C6" w:rsidRDefault="005345FD" w:rsidP="005345FD">
      <w:pPr>
        <w:pStyle w:val="Lijstalinea"/>
        <w:numPr>
          <w:ilvl w:val="1"/>
          <w:numId w:val="4"/>
        </w:numPr>
        <w:spacing w:after="0" w:line="244" w:lineRule="auto"/>
        <w:rPr>
          <w:rFonts w:ascii="Calibri" w:hAnsi="Calibri"/>
          <w:sz w:val="24"/>
          <w:szCs w:val="24"/>
        </w:rPr>
      </w:pPr>
      <w:r w:rsidRPr="008F28C6">
        <w:rPr>
          <w:rFonts w:ascii="Calibri" w:hAnsi="Calibri"/>
          <w:sz w:val="24"/>
          <w:szCs w:val="24"/>
        </w:rPr>
        <w:t>D</w:t>
      </w:r>
      <w:r>
        <w:rPr>
          <w:rFonts w:ascii="Calibri" w:hAnsi="Calibri"/>
          <w:sz w:val="24"/>
          <w:szCs w:val="24"/>
        </w:rPr>
        <w:t>e wachtlijst van de Wmo is f</w:t>
      </w:r>
      <w:r w:rsidRPr="008F28C6">
        <w:rPr>
          <w:rFonts w:ascii="Calibri" w:hAnsi="Calibri"/>
          <w:sz w:val="24"/>
          <w:szCs w:val="24"/>
        </w:rPr>
        <w:t>ors naar beneden gegaan.</w:t>
      </w:r>
    </w:p>
    <w:p w:rsidR="005345FD" w:rsidRPr="008F28C6" w:rsidRDefault="005345FD" w:rsidP="005345FD">
      <w:pPr>
        <w:pStyle w:val="Lijstalinea"/>
        <w:numPr>
          <w:ilvl w:val="1"/>
          <w:numId w:val="4"/>
        </w:numPr>
        <w:spacing w:after="0" w:line="244" w:lineRule="auto"/>
        <w:rPr>
          <w:rFonts w:ascii="Calibri" w:hAnsi="Calibri"/>
          <w:sz w:val="24"/>
          <w:szCs w:val="24"/>
        </w:rPr>
      </w:pPr>
      <w:r w:rsidRPr="008F28C6">
        <w:rPr>
          <w:rFonts w:ascii="Calibri" w:hAnsi="Calibri"/>
          <w:sz w:val="24"/>
          <w:szCs w:val="24"/>
        </w:rPr>
        <w:t>Er stond weer een artikel over Welzorg in de krant. Al de ontwikkelingen in Nijmegen hebben ervoor gezorgd</w:t>
      </w:r>
      <w:r>
        <w:rPr>
          <w:rFonts w:ascii="Calibri" w:hAnsi="Calibri"/>
          <w:sz w:val="24"/>
          <w:szCs w:val="24"/>
        </w:rPr>
        <w:t>,</w:t>
      </w:r>
      <w:r w:rsidRPr="008F28C6">
        <w:rPr>
          <w:rFonts w:ascii="Calibri" w:hAnsi="Calibri"/>
          <w:sz w:val="24"/>
          <w:szCs w:val="24"/>
        </w:rPr>
        <w:t xml:space="preserve"> dat de gemeente nog strikter gaat monitoren. </w:t>
      </w:r>
    </w:p>
    <w:p w:rsidR="005345FD" w:rsidRDefault="005345FD" w:rsidP="005345FD">
      <w:pPr>
        <w:pStyle w:val="Lijstalinea"/>
        <w:numPr>
          <w:ilvl w:val="1"/>
          <w:numId w:val="4"/>
        </w:numPr>
        <w:spacing w:after="0" w:line="244" w:lineRule="auto"/>
        <w:rPr>
          <w:rFonts w:ascii="Calibri" w:hAnsi="Calibri"/>
          <w:sz w:val="24"/>
          <w:szCs w:val="24"/>
        </w:rPr>
      </w:pPr>
      <w:r w:rsidRPr="008F28C6">
        <w:rPr>
          <w:rFonts w:ascii="Calibri" w:hAnsi="Calibri"/>
          <w:sz w:val="24"/>
          <w:szCs w:val="24"/>
        </w:rPr>
        <w:t>Het servicepunt bij de Meander wordt tot april gesloten. Ze zullen in maart evalueren. Dit wordt aankomende week gecommuniceerd in de Wegwijs.</w:t>
      </w:r>
    </w:p>
    <w:p w:rsidR="005345FD" w:rsidRPr="008F28C6" w:rsidRDefault="005345FD" w:rsidP="005345FD">
      <w:pPr>
        <w:pStyle w:val="Lijstalinea"/>
        <w:spacing w:after="0" w:line="244" w:lineRule="auto"/>
        <w:ind w:left="1288"/>
        <w:rPr>
          <w:rFonts w:ascii="Calibri" w:hAnsi="Calibri"/>
          <w:sz w:val="24"/>
          <w:szCs w:val="24"/>
        </w:rPr>
      </w:pPr>
      <w:r w:rsidRPr="008F28C6">
        <w:rPr>
          <w:rFonts w:ascii="Calibri" w:hAnsi="Calibri"/>
          <w:sz w:val="24"/>
          <w:szCs w:val="24"/>
        </w:rPr>
        <w:t xml:space="preserve"> </w:t>
      </w:r>
    </w:p>
    <w:p w:rsidR="005345FD" w:rsidRPr="008B0C85" w:rsidRDefault="005345FD" w:rsidP="005345FD">
      <w:pPr>
        <w:spacing w:after="0" w:line="244" w:lineRule="auto"/>
        <w:ind w:left="928"/>
        <w:contextualSpacing/>
        <w:rPr>
          <w:rFonts w:cstheme="minorHAnsi"/>
          <w:bCs/>
          <w:sz w:val="24"/>
          <w:szCs w:val="24"/>
        </w:rPr>
      </w:pPr>
    </w:p>
    <w:p w:rsidR="005345FD" w:rsidRPr="008F28C6" w:rsidRDefault="005345FD" w:rsidP="005345FD">
      <w:pPr>
        <w:pStyle w:val="Lijstalinea"/>
        <w:numPr>
          <w:ilvl w:val="0"/>
          <w:numId w:val="1"/>
        </w:numPr>
        <w:spacing w:after="0" w:line="244" w:lineRule="auto"/>
        <w:rPr>
          <w:rFonts w:asciiTheme="minorHAnsi" w:hAnsiTheme="minorHAnsi" w:cstheme="minorHAnsi"/>
          <w:b/>
          <w:bCs/>
          <w:sz w:val="24"/>
          <w:szCs w:val="24"/>
        </w:rPr>
      </w:pPr>
      <w:r w:rsidRPr="008F28C6">
        <w:rPr>
          <w:rFonts w:asciiTheme="minorHAnsi" w:hAnsiTheme="minorHAnsi" w:cstheme="minorHAnsi"/>
          <w:b/>
          <w:sz w:val="24"/>
          <w:szCs w:val="24"/>
        </w:rPr>
        <w:t>Coalitieakkoord</w:t>
      </w:r>
    </w:p>
    <w:p w:rsidR="005345FD" w:rsidRPr="005500B0" w:rsidRDefault="005345FD" w:rsidP="005345FD">
      <w:pPr>
        <w:pStyle w:val="Lijstalinea"/>
        <w:spacing w:after="0" w:line="244" w:lineRule="auto"/>
        <w:ind w:left="928"/>
        <w:rPr>
          <w:rFonts w:asciiTheme="minorHAnsi" w:hAnsiTheme="minorHAnsi" w:cstheme="minorHAnsi"/>
          <w:bCs/>
          <w:sz w:val="24"/>
          <w:szCs w:val="24"/>
        </w:rPr>
      </w:pPr>
      <w:r>
        <w:rPr>
          <w:rFonts w:asciiTheme="minorHAnsi" w:hAnsiTheme="minorHAnsi" w:cstheme="minorHAnsi"/>
          <w:sz w:val="24"/>
          <w:szCs w:val="24"/>
        </w:rPr>
        <w:t xml:space="preserve">Via mailcontact was voorgesteld en geregeld, dat hoofdstukken uit het Coalitieakkoord door de leden bekeken zou worden, wat aandachtspunten moeten zijn voor de Wmo-raad. M.a.w. </w:t>
      </w:r>
      <w:r w:rsidRPr="005500B0">
        <w:rPr>
          <w:rFonts w:ascii="Calibri" w:hAnsi="Calibri"/>
          <w:bCs/>
          <w:sz w:val="24"/>
          <w:szCs w:val="24"/>
        </w:rPr>
        <w:t>Wat is voor de Wmo-raad relevant?</w:t>
      </w:r>
      <w:r w:rsidRPr="005500B0">
        <w:rPr>
          <w:rFonts w:ascii="Calibri" w:hAnsi="Calibri"/>
          <w:bCs/>
          <w:sz w:val="24"/>
          <w:szCs w:val="24"/>
        </w:rPr>
        <w:br/>
      </w:r>
      <w:r>
        <w:rPr>
          <w:rFonts w:asciiTheme="minorHAnsi" w:hAnsiTheme="minorHAnsi" w:cstheme="minorHAnsi"/>
          <w:bCs/>
          <w:sz w:val="24"/>
          <w:szCs w:val="24"/>
        </w:rPr>
        <w:t>De leden hebben uit de hen toegewezen hoofdstukken de volgende punten benoemd:</w:t>
      </w:r>
    </w:p>
    <w:p w:rsidR="005345FD" w:rsidRPr="00B07C4C" w:rsidRDefault="005345FD" w:rsidP="005345FD">
      <w:pPr>
        <w:pStyle w:val="Lijstalinea"/>
        <w:numPr>
          <w:ilvl w:val="0"/>
          <w:numId w:val="2"/>
        </w:numPr>
        <w:spacing w:after="0" w:line="244" w:lineRule="auto"/>
        <w:rPr>
          <w:rFonts w:ascii="Calibri" w:hAnsi="Calibri"/>
          <w:bCs/>
          <w:sz w:val="24"/>
          <w:szCs w:val="24"/>
        </w:rPr>
      </w:pPr>
      <w:r w:rsidRPr="00D739A4">
        <w:rPr>
          <w:rFonts w:ascii="Calibri" w:hAnsi="Calibri"/>
          <w:b/>
          <w:bCs/>
          <w:sz w:val="24"/>
          <w:szCs w:val="24"/>
        </w:rPr>
        <w:t>Inleiding</w:t>
      </w:r>
      <w:r w:rsidRPr="00D739A4">
        <w:rPr>
          <w:rFonts w:ascii="Calibri" w:hAnsi="Calibri"/>
          <w:b/>
          <w:bCs/>
          <w:sz w:val="24"/>
          <w:szCs w:val="24"/>
        </w:rPr>
        <w:tab/>
      </w:r>
      <w:r w:rsidRPr="00D739A4">
        <w:rPr>
          <w:rFonts w:ascii="Calibri" w:hAnsi="Calibri"/>
          <w:b/>
          <w:bCs/>
          <w:sz w:val="24"/>
          <w:szCs w:val="24"/>
        </w:rPr>
        <w:tab/>
        <w:t>Hier staan we voor</w:t>
      </w:r>
      <w:r w:rsidRPr="00B07C4C">
        <w:rPr>
          <w:rFonts w:ascii="Calibri" w:hAnsi="Calibri"/>
          <w:bCs/>
          <w:sz w:val="24"/>
          <w:szCs w:val="24"/>
        </w:rPr>
        <w:t xml:space="preserve"> </w:t>
      </w:r>
      <w:r w:rsidRPr="00B07C4C">
        <w:rPr>
          <w:rFonts w:ascii="Calibri" w:hAnsi="Calibri"/>
          <w:bCs/>
          <w:sz w:val="24"/>
          <w:szCs w:val="24"/>
        </w:rPr>
        <w:br/>
        <w:t xml:space="preserve">-Beter luisteren naar de burgers en de Wmo-raad. </w:t>
      </w:r>
    </w:p>
    <w:p w:rsidR="005345FD" w:rsidRDefault="005345FD" w:rsidP="005345FD">
      <w:pPr>
        <w:pStyle w:val="Lijstalinea"/>
        <w:numPr>
          <w:ilvl w:val="0"/>
          <w:numId w:val="2"/>
        </w:numPr>
        <w:spacing w:after="0" w:line="244" w:lineRule="auto"/>
        <w:rPr>
          <w:rFonts w:ascii="Calibri" w:hAnsi="Calibri"/>
          <w:bCs/>
          <w:sz w:val="24"/>
          <w:szCs w:val="24"/>
        </w:rPr>
      </w:pPr>
      <w:r w:rsidRPr="00D739A4">
        <w:rPr>
          <w:rFonts w:ascii="Calibri" w:hAnsi="Calibri"/>
          <w:b/>
          <w:bCs/>
          <w:sz w:val="24"/>
          <w:szCs w:val="24"/>
        </w:rPr>
        <w:t>Hoofstuk 1</w:t>
      </w:r>
      <w:r w:rsidRPr="00D739A4">
        <w:rPr>
          <w:rFonts w:ascii="Calibri" w:hAnsi="Calibri"/>
          <w:b/>
          <w:bCs/>
          <w:sz w:val="24"/>
          <w:szCs w:val="24"/>
        </w:rPr>
        <w:tab/>
      </w:r>
      <w:r w:rsidRPr="00D739A4">
        <w:rPr>
          <w:rFonts w:ascii="Calibri" w:hAnsi="Calibri"/>
          <w:b/>
          <w:bCs/>
          <w:sz w:val="24"/>
          <w:szCs w:val="24"/>
        </w:rPr>
        <w:tab/>
        <w:t>Inwoners en gemeente</w:t>
      </w:r>
      <w:r w:rsidRPr="00B07C4C">
        <w:rPr>
          <w:rFonts w:ascii="Calibri" w:hAnsi="Calibri"/>
          <w:bCs/>
          <w:sz w:val="24"/>
          <w:szCs w:val="24"/>
        </w:rPr>
        <w:br/>
        <w:t>-Uitdaagrecht</w:t>
      </w:r>
      <w:r w:rsidRPr="00B07C4C">
        <w:rPr>
          <w:rFonts w:ascii="Calibri" w:hAnsi="Calibri"/>
          <w:bCs/>
          <w:sz w:val="24"/>
          <w:szCs w:val="24"/>
        </w:rPr>
        <w:br/>
        <w:t>-Onnodige regelschap</w:t>
      </w:r>
      <w:r w:rsidRPr="00B07C4C">
        <w:rPr>
          <w:rFonts w:ascii="Calibri" w:hAnsi="Calibri"/>
          <w:bCs/>
          <w:sz w:val="24"/>
          <w:szCs w:val="24"/>
        </w:rPr>
        <w:br/>
        <w:t>-We onderzoeken de mogelijkheden van dienstverlening aan huis en de</w:t>
      </w:r>
    </w:p>
    <w:p w:rsidR="005345FD" w:rsidRDefault="005345FD" w:rsidP="005345FD">
      <w:pPr>
        <w:pStyle w:val="Lijstalinea"/>
        <w:spacing w:after="0" w:line="244" w:lineRule="auto"/>
        <w:ind w:left="1648"/>
        <w:rPr>
          <w:rFonts w:ascii="Calibri" w:hAnsi="Calibri"/>
          <w:bCs/>
          <w:sz w:val="24"/>
          <w:szCs w:val="24"/>
        </w:rPr>
      </w:pPr>
      <w:r w:rsidRPr="00B07C4C">
        <w:rPr>
          <w:rFonts w:ascii="Calibri" w:hAnsi="Calibri"/>
          <w:bCs/>
          <w:sz w:val="24"/>
          <w:szCs w:val="24"/>
        </w:rPr>
        <w:t xml:space="preserve"> </w:t>
      </w:r>
      <w:r>
        <w:rPr>
          <w:rFonts w:ascii="Calibri" w:hAnsi="Calibri"/>
          <w:bCs/>
          <w:sz w:val="24"/>
          <w:szCs w:val="24"/>
        </w:rPr>
        <w:t xml:space="preserve"> </w:t>
      </w:r>
      <w:r w:rsidRPr="00B07C4C">
        <w:rPr>
          <w:rFonts w:ascii="Calibri" w:hAnsi="Calibri"/>
          <w:bCs/>
          <w:sz w:val="24"/>
          <w:szCs w:val="24"/>
        </w:rPr>
        <w:t>openingstijden op maat</w:t>
      </w:r>
      <w:r>
        <w:rPr>
          <w:rFonts w:ascii="Calibri" w:hAnsi="Calibri"/>
          <w:bCs/>
          <w:sz w:val="24"/>
          <w:szCs w:val="24"/>
        </w:rPr>
        <w:t>.</w:t>
      </w:r>
      <w:r w:rsidRPr="00B07C4C">
        <w:rPr>
          <w:rFonts w:ascii="Calibri" w:hAnsi="Calibri"/>
          <w:bCs/>
          <w:sz w:val="24"/>
          <w:szCs w:val="24"/>
        </w:rPr>
        <w:br/>
        <w:t>-Inclusie</w:t>
      </w:r>
      <w:r>
        <w:rPr>
          <w:rFonts w:ascii="Calibri" w:hAnsi="Calibri"/>
          <w:bCs/>
          <w:sz w:val="24"/>
          <w:szCs w:val="24"/>
        </w:rPr>
        <w:t xml:space="preserve"> blijft een aandachtspunt, maar staat niet specifiek beschreven in</w:t>
      </w:r>
    </w:p>
    <w:p w:rsidR="005345FD" w:rsidRPr="00677870" w:rsidRDefault="005345FD" w:rsidP="005345FD">
      <w:pPr>
        <w:pStyle w:val="Lijstalinea"/>
        <w:spacing w:after="0" w:line="244" w:lineRule="auto"/>
        <w:ind w:left="1648"/>
        <w:rPr>
          <w:rFonts w:ascii="Calibri" w:hAnsi="Calibri"/>
          <w:bCs/>
          <w:sz w:val="24"/>
          <w:szCs w:val="24"/>
        </w:rPr>
      </w:pPr>
      <w:r>
        <w:rPr>
          <w:rFonts w:ascii="Calibri" w:hAnsi="Calibri"/>
          <w:bCs/>
          <w:sz w:val="24"/>
          <w:szCs w:val="24"/>
        </w:rPr>
        <w:t xml:space="preserve"> het coalitieakkoord.</w:t>
      </w:r>
    </w:p>
    <w:p w:rsidR="005345FD" w:rsidRPr="001904DF" w:rsidRDefault="005345FD" w:rsidP="005345FD">
      <w:pPr>
        <w:pStyle w:val="Lijstalinea"/>
        <w:numPr>
          <w:ilvl w:val="0"/>
          <w:numId w:val="3"/>
        </w:numPr>
        <w:spacing w:after="0" w:line="244" w:lineRule="auto"/>
        <w:rPr>
          <w:rFonts w:ascii="Calibri" w:hAnsi="Calibri"/>
          <w:bCs/>
          <w:sz w:val="24"/>
          <w:szCs w:val="24"/>
        </w:rPr>
      </w:pPr>
      <w:r w:rsidRPr="00D739A4">
        <w:rPr>
          <w:rFonts w:ascii="Calibri" w:hAnsi="Calibri"/>
          <w:b/>
          <w:bCs/>
          <w:sz w:val="24"/>
          <w:szCs w:val="24"/>
        </w:rPr>
        <w:lastRenderedPageBreak/>
        <w:t>H</w:t>
      </w:r>
      <w:r>
        <w:rPr>
          <w:rFonts w:ascii="Calibri" w:hAnsi="Calibri"/>
          <w:b/>
          <w:bCs/>
          <w:sz w:val="24"/>
          <w:szCs w:val="24"/>
        </w:rPr>
        <w:t xml:space="preserve">oofdstuk 2 </w:t>
      </w:r>
      <w:r w:rsidRPr="00D739A4">
        <w:rPr>
          <w:rFonts w:ascii="Calibri" w:hAnsi="Calibri"/>
          <w:b/>
          <w:bCs/>
          <w:sz w:val="24"/>
          <w:szCs w:val="24"/>
        </w:rPr>
        <w:t>en 3</w:t>
      </w:r>
      <w:r w:rsidRPr="00D739A4">
        <w:rPr>
          <w:rFonts w:ascii="Calibri" w:hAnsi="Calibri"/>
          <w:b/>
          <w:bCs/>
          <w:sz w:val="24"/>
          <w:szCs w:val="24"/>
        </w:rPr>
        <w:tab/>
        <w:t>Goed wonen en thuis voelen / Klimaat en energie</w:t>
      </w:r>
      <w:r w:rsidRPr="00B07C4C">
        <w:rPr>
          <w:rFonts w:ascii="Calibri" w:hAnsi="Calibri"/>
          <w:bCs/>
          <w:sz w:val="24"/>
          <w:szCs w:val="24"/>
        </w:rPr>
        <w:t xml:space="preserve"> </w:t>
      </w:r>
      <w:r>
        <w:rPr>
          <w:rFonts w:ascii="Calibri" w:hAnsi="Calibri"/>
          <w:bCs/>
          <w:sz w:val="24"/>
          <w:szCs w:val="24"/>
        </w:rPr>
        <w:br/>
        <w:t xml:space="preserve">-Er blijft ruimte voor collectieve wooninitiatieven en kleinere initiatieven. </w:t>
      </w:r>
      <w:r w:rsidRPr="00B07C4C">
        <w:rPr>
          <w:rFonts w:ascii="Calibri" w:hAnsi="Calibri"/>
          <w:bCs/>
          <w:sz w:val="24"/>
          <w:szCs w:val="24"/>
        </w:rPr>
        <w:br/>
      </w:r>
      <w:r>
        <w:rPr>
          <w:rFonts w:ascii="Calibri" w:hAnsi="Calibri"/>
          <w:bCs/>
          <w:sz w:val="24"/>
          <w:szCs w:val="24"/>
        </w:rPr>
        <w:t xml:space="preserve">-Woningen voor ouderen, komende 4 jaar op de agenda laten terugkomen. </w:t>
      </w:r>
    </w:p>
    <w:p w:rsidR="005345FD" w:rsidRPr="00B07C4C" w:rsidRDefault="005345FD" w:rsidP="005345FD">
      <w:pPr>
        <w:pStyle w:val="Lijstalinea"/>
        <w:numPr>
          <w:ilvl w:val="0"/>
          <w:numId w:val="3"/>
        </w:numPr>
        <w:spacing w:after="0" w:line="244" w:lineRule="auto"/>
        <w:rPr>
          <w:rFonts w:ascii="Calibri" w:hAnsi="Calibri"/>
          <w:bCs/>
          <w:sz w:val="24"/>
          <w:szCs w:val="24"/>
        </w:rPr>
      </w:pPr>
      <w:r w:rsidRPr="00D739A4">
        <w:rPr>
          <w:rFonts w:ascii="Calibri" w:hAnsi="Calibri"/>
          <w:b/>
          <w:bCs/>
          <w:sz w:val="24"/>
          <w:szCs w:val="24"/>
        </w:rPr>
        <w:t>Hoofdstuk 4</w:t>
      </w:r>
      <w:r w:rsidRPr="00D739A4">
        <w:rPr>
          <w:rFonts w:ascii="Calibri" w:hAnsi="Calibri"/>
          <w:b/>
          <w:bCs/>
          <w:sz w:val="24"/>
          <w:szCs w:val="24"/>
        </w:rPr>
        <w:tab/>
        <w:t>Samenleven en zorgen</w:t>
      </w:r>
      <w:r w:rsidRPr="00B07C4C">
        <w:rPr>
          <w:rFonts w:ascii="Calibri" w:hAnsi="Calibri"/>
          <w:bCs/>
          <w:sz w:val="24"/>
          <w:szCs w:val="24"/>
        </w:rPr>
        <w:br/>
      </w:r>
      <w:r>
        <w:rPr>
          <w:rFonts w:ascii="Calibri" w:hAnsi="Calibri"/>
          <w:bCs/>
          <w:sz w:val="24"/>
          <w:szCs w:val="24"/>
        </w:rPr>
        <w:t>-Belangrijk dat mensen elkaar kunnen blijven ontmoeten</w:t>
      </w:r>
      <w:r w:rsidRPr="00B07C4C">
        <w:rPr>
          <w:rFonts w:ascii="Calibri" w:hAnsi="Calibri"/>
          <w:bCs/>
          <w:sz w:val="24"/>
          <w:szCs w:val="24"/>
        </w:rPr>
        <w:t xml:space="preserve">. </w:t>
      </w:r>
      <w:r w:rsidRPr="00B07C4C">
        <w:rPr>
          <w:rFonts w:ascii="Calibri" w:hAnsi="Calibri"/>
          <w:bCs/>
          <w:sz w:val="24"/>
          <w:szCs w:val="24"/>
        </w:rPr>
        <w:br/>
      </w:r>
      <w:r>
        <w:rPr>
          <w:rFonts w:ascii="Calibri" w:hAnsi="Calibri"/>
          <w:bCs/>
          <w:sz w:val="24"/>
          <w:szCs w:val="24"/>
        </w:rPr>
        <w:t xml:space="preserve">-Eenzaamheid tegen </w:t>
      </w:r>
      <w:r w:rsidRPr="00B07C4C">
        <w:rPr>
          <w:rFonts w:ascii="Calibri" w:hAnsi="Calibri"/>
          <w:bCs/>
          <w:sz w:val="24"/>
          <w:szCs w:val="24"/>
        </w:rPr>
        <w:t xml:space="preserve">gaan. </w:t>
      </w:r>
    </w:p>
    <w:p w:rsidR="005345FD" w:rsidRPr="008B0C85" w:rsidRDefault="005345FD" w:rsidP="005345FD">
      <w:pPr>
        <w:spacing w:after="0" w:line="244" w:lineRule="auto"/>
        <w:ind w:left="1648"/>
        <w:rPr>
          <w:rFonts w:ascii="Calibri" w:hAnsi="Calibri"/>
          <w:bCs/>
          <w:sz w:val="24"/>
          <w:szCs w:val="24"/>
        </w:rPr>
      </w:pPr>
      <w:r>
        <w:rPr>
          <w:rFonts w:ascii="Calibri" w:hAnsi="Calibri"/>
          <w:bCs/>
          <w:sz w:val="24"/>
          <w:szCs w:val="24"/>
        </w:rPr>
        <w:t>-</w:t>
      </w:r>
      <w:r w:rsidRPr="008B0C85">
        <w:rPr>
          <w:rFonts w:ascii="Calibri" w:hAnsi="Calibri"/>
          <w:bCs/>
          <w:sz w:val="24"/>
          <w:szCs w:val="24"/>
        </w:rPr>
        <w:t>Mensen met een beperking</w:t>
      </w:r>
      <w:r>
        <w:rPr>
          <w:rFonts w:ascii="Calibri" w:hAnsi="Calibri"/>
          <w:bCs/>
          <w:sz w:val="24"/>
          <w:szCs w:val="24"/>
        </w:rPr>
        <w:t xml:space="preserve"> kunnen overal mee</w:t>
      </w:r>
      <w:r w:rsidRPr="008B0C85">
        <w:rPr>
          <w:rFonts w:ascii="Calibri" w:hAnsi="Calibri"/>
          <w:bCs/>
          <w:sz w:val="24"/>
          <w:szCs w:val="24"/>
        </w:rPr>
        <w:t xml:space="preserve">doen. </w:t>
      </w:r>
      <w:r w:rsidRPr="008B0C85">
        <w:rPr>
          <w:rFonts w:ascii="Calibri" w:hAnsi="Calibri"/>
          <w:bCs/>
          <w:sz w:val="24"/>
          <w:szCs w:val="24"/>
        </w:rPr>
        <w:br/>
      </w:r>
      <w:r>
        <w:rPr>
          <w:rFonts w:ascii="Calibri" w:hAnsi="Calibri"/>
          <w:bCs/>
          <w:sz w:val="24"/>
          <w:szCs w:val="24"/>
        </w:rPr>
        <w:t>-</w:t>
      </w:r>
      <w:r w:rsidRPr="008B0C85">
        <w:rPr>
          <w:rFonts w:ascii="Calibri" w:hAnsi="Calibri"/>
          <w:bCs/>
          <w:sz w:val="24"/>
          <w:szCs w:val="24"/>
        </w:rPr>
        <w:t>Vitale</w:t>
      </w:r>
      <w:r>
        <w:rPr>
          <w:rFonts w:ascii="Calibri" w:hAnsi="Calibri"/>
          <w:bCs/>
          <w:sz w:val="24"/>
          <w:szCs w:val="24"/>
        </w:rPr>
        <w:t xml:space="preserve"> ouderen leveren</w:t>
      </w:r>
      <w:r w:rsidRPr="008B0C85">
        <w:rPr>
          <w:rFonts w:ascii="Calibri" w:hAnsi="Calibri"/>
          <w:bCs/>
          <w:sz w:val="24"/>
          <w:szCs w:val="24"/>
        </w:rPr>
        <w:t xml:space="preserve"> een waardevolle bijdragen</w:t>
      </w:r>
      <w:r>
        <w:rPr>
          <w:rFonts w:ascii="Calibri" w:hAnsi="Calibri"/>
          <w:bCs/>
          <w:sz w:val="24"/>
          <w:szCs w:val="24"/>
        </w:rPr>
        <w:t xml:space="preserve"> aan de samenleving</w:t>
      </w:r>
      <w:r w:rsidRPr="008B0C85">
        <w:rPr>
          <w:rFonts w:ascii="Calibri" w:hAnsi="Calibri"/>
          <w:bCs/>
          <w:sz w:val="24"/>
          <w:szCs w:val="24"/>
        </w:rPr>
        <w:t xml:space="preserve">. </w:t>
      </w:r>
    </w:p>
    <w:p w:rsidR="005345FD" w:rsidRDefault="005345FD" w:rsidP="005345FD">
      <w:pPr>
        <w:pStyle w:val="Lijstalinea"/>
        <w:spacing w:after="0" w:line="244" w:lineRule="auto"/>
        <w:ind w:left="1648"/>
        <w:rPr>
          <w:rFonts w:ascii="Calibri" w:hAnsi="Calibri"/>
          <w:bCs/>
          <w:sz w:val="24"/>
          <w:szCs w:val="24"/>
        </w:rPr>
      </w:pPr>
      <w:r>
        <w:rPr>
          <w:rFonts w:ascii="Calibri" w:hAnsi="Calibri"/>
          <w:bCs/>
          <w:sz w:val="24"/>
          <w:szCs w:val="24"/>
        </w:rPr>
        <w:t>-Vrijwilligers en mantelzorgers krijgen v</w:t>
      </w:r>
      <w:r w:rsidRPr="008B0C85">
        <w:rPr>
          <w:rFonts w:ascii="Calibri" w:hAnsi="Calibri"/>
          <w:bCs/>
          <w:sz w:val="24"/>
          <w:szCs w:val="24"/>
        </w:rPr>
        <w:t>oldoende aandac</w:t>
      </w:r>
      <w:r>
        <w:rPr>
          <w:rFonts w:ascii="Calibri" w:hAnsi="Calibri"/>
          <w:bCs/>
          <w:sz w:val="24"/>
          <w:szCs w:val="24"/>
        </w:rPr>
        <w:t>ht en waardering</w:t>
      </w:r>
      <w:r w:rsidRPr="008B0C85">
        <w:rPr>
          <w:rFonts w:ascii="Calibri" w:hAnsi="Calibri"/>
          <w:bCs/>
          <w:sz w:val="24"/>
          <w:szCs w:val="24"/>
        </w:rPr>
        <w:t>.</w:t>
      </w:r>
      <w:r w:rsidRPr="008B0C85">
        <w:rPr>
          <w:rFonts w:ascii="Calibri" w:hAnsi="Calibri"/>
          <w:bCs/>
          <w:sz w:val="24"/>
          <w:szCs w:val="24"/>
        </w:rPr>
        <w:br/>
      </w:r>
      <w:r>
        <w:rPr>
          <w:rFonts w:ascii="Calibri" w:hAnsi="Calibri"/>
          <w:bCs/>
          <w:sz w:val="24"/>
          <w:szCs w:val="24"/>
        </w:rPr>
        <w:t>-</w:t>
      </w:r>
      <w:r w:rsidRPr="008B0C85">
        <w:rPr>
          <w:rFonts w:ascii="Calibri" w:hAnsi="Calibri"/>
          <w:bCs/>
          <w:sz w:val="24"/>
          <w:szCs w:val="24"/>
        </w:rPr>
        <w:t>Di</w:t>
      </w:r>
      <w:r>
        <w:rPr>
          <w:rFonts w:ascii="Calibri" w:hAnsi="Calibri"/>
          <w:bCs/>
          <w:sz w:val="24"/>
          <w:szCs w:val="24"/>
        </w:rPr>
        <w:t>gitale vaardigheden stimuleren. Zorg rondom ouderen moet ook in het</w:t>
      </w:r>
    </w:p>
    <w:p w:rsidR="005345FD" w:rsidRPr="008B0C85" w:rsidRDefault="005345FD" w:rsidP="005345FD">
      <w:pPr>
        <w:pStyle w:val="Lijstalinea"/>
        <w:spacing w:after="0" w:line="244" w:lineRule="auto"/>
        <w:ind w:left="1648"/>
        <w:rPr>
          <w:rFonts w:ascii="Calibri" w:hAnsi="Calibri"/>
          <w:bCs/>
          <w:sz w:val="24"/>
          <w:szCs w:val="24"/>
        </w:rPr>
      </w:pPr>
      <w:r>
        <w:rPr>
          <w:rFonts w:ascii="Calibri" w:hAnsi="Calibri"/>
          <w:bCs/>
          <w:sz w:val="24"/>
          <w:szCs w:val="24"/>
        </w:rPr>
        <w:t xml:space="preserve">  licht van digitalisering opgenomen worden.</w:t>
      </w:r>
    </w:p>
    <w:p w:rsidR="005345FD" w:rsidRDefault="005345FD" w:rsidP="005345FD">
      <w:pPr>
        <w:pStyle w:val="Lijstalinea"/>
        <w:spacing w:after="0" w:line="244" w:lineRule="auto"/>
        <w:ind w:left="1648"/>
        <w:rPr>
          <w:rFonts w:ascii="Calibri" w:hAnsi="Calibri"/>
          <w:bCs/>
          <w:sz w:val="24"/>
          <w:szCs w:val="24"/>
        </w:rPr>
      </w:pPr>
      <w:r>
        <w:rPr>
          <w:rFonts w:ascii="Calibri" w:hAnsi="Calibri"/>
          <w:bCs/>
          <w:sz w:val="24"/>
          <w:szCs w:val="24"/>
        </w:rPr>
        <w:t>-Dementievriendelijke gemeente.</w:t>
      </w:r>
      <w:r w:rsidRPr="008B0C85">
        <w:rPr>
          <w:rFonts w:ascii="Calibri" w:hAnsi="Calibri"/>
          <w:bCs/>
          <w:sz w:val="24"/>
          <w:szCs w:val="24"/>
        </w:rPr>
        <w:t xml:space="preserve"> </w:t>
      </w:r>
      <w:r w:rsidRPr="008B0C85">
        <w:rPr>
          <w:rFonts w:ascii="Calibri" w:hAnsi="Calibri"/>
          <w:bCs/>
          <w:sz w:val="24"/>
          <w:szCs w:val="24"/>
        </w:rPr>
        <w:br/>
      </w:r>
      <w:r>
        <w:rPr>
          <w:rFonts w:ascii="Calibri" w:hAnsi="Calibri"/>
          <w:bCs/>
          <w:sz w:val="24"/>
          <w:szCs w:val="24"/>
        </w:rPr>
        <w:t>-</w:t>
      </w:r>
      <w:r w:rsidRPr="008B0C85">
        <w:rPr>
          <w:rFonts w:ascii="Calibri" w:hAnsi="Calibri"/>
          <w:bCs/>
          <w:sz w:val="24"/>
          <w:szCs w:val="24"/>
        </w:rPr>
        <w:t>Preventie en goede zorg</w:t>
      </w:r>
      <w:r>
        <w:rPr>
          <w:rFonts w:ascii="Calibri" w:hAnsi="Calibri"/>
          <w:bCs/>
          <w:sz w:val="24"/>
          <w:szCs w:val="24"/>
        </w:rPr>
        <w:t>.</w:t>
      </w:r>
      <w:r w:rsidRPr="008B0C85">
        <w:rPr>
          <w:rFonts w:ascii="Calibri" w:hAnsi="Calibri"/>
          <w:bCs/>
          <w:sz w:val="24"/>
          <w:szCs w:val="24"/>
        </w:rPr>
        <w:br/>
      </w:r>
      <w:r>
        <w:rPr>
          <w:rFonts w:ascii="Calibri" w:hAnsi="Calibri"/>
          <w:bCs/>
          <w:sz w:val="24"/>
          <w:szCs w:val="24"/>
        </w:rPr>
        <w:t>-</w:t>
      </w:r>
      <w:r w:rsidRPr="008B0C85">
        <w:rPr>
          <w:rFonts w:ascii="Calibri" w:hAnsi="Calibri"/>
          <w:bCs/>
          <w:sz w:val="24"/>
          <w:szCs w:val="24"/>
        </w:rPr>
        <w:t>Aandacht</w:t>
      </w:r>
      <w:r>
        <w:rPr>
          <w:rFonts w:ascii="Calibri" w:hAnsi="Calibri"/>
          <w:bCs/>
          <w:sz w:val="24"/>
          <w:szCs w:val="24"/>
        </w:rPr>
        <w:t>s</w:t>
      </w:r>
      <w:r w:rsidRPr="008B0C85">
        <w:rPr>
          <w:rFonts w:ascii="Calibri" w:hAnsi="Calibri"/>
          <w:bCs/>
          <w:sz w:val="24"/>
          <w:szCs w:val="24"/>
        </w:rPr>
        <w:t>punt: alle kinderen</w:t>
      </w:r>
      <w:r>
        <w:rPr>
          <w:rFonts w:ascii="Calibri" w:hAnsi="Calibri"/>
          <w:bCs/>
          <w:sz w:val="24"/>
          <w:szCs w:val="24"/>
        </w:rPr>
        <w:t xml:space="preserve"> in Wijchen</w:t>
      </w:r>
      <w:r w:rsidRPr="008B0C85">
        <w:rPr>
          <w:rFonts w:ascii="Calibri" w:hAnsi="Calibri"/>
          <w:bCs/>
          <w:sz w:val="24"/>
          <w:szCs w:val="24"/>
        </w:rPr>
        <w:t xml:space="preserve"> </w:t>
      </w:r>
      <w:r>
        <w:rPr>
          <w:rFonts w:ascii="Calibri" w:hAnsi="Calibri"/>
          <w:bCs/>
          <w:sz w:val="24"/>
          <w:szCs w:val="24"/>
        </w:rPr>
        <w:t xml:space="preserve">passend onderwijs geven binnen </w:t>
      </w:r>
    </w:p>
    <w:p w:rsidR="005345FD" w:rsidRPr="008B0C85" w:rsidRDefault="005345FD" w:rsidP="005345FD">
      <w:pPr>
        <w:pStyle w:val="Lijstalinea"/>
        <w:spacing w:after="0" w:line="244" w:lineRule="auto"/>
        <w:ind w:left="1648"/>
        <w:rPr>
          <w:rFonts w:ascii="Calibri" w:hAnsi="Calibri"/>
          <w:bCs/>
          <w:sz w:val="24"/>
          <w:szCs w:val="24"/>
        </w:rPr>
      </w:pPr>
      <w:r>
        <w:rPr>
          <w:rFonts w:ascii="Calibri" w:hAnsi="Calibri"/>
          <w:bCs/>
          <w:sz w:val="24"/>
          <w:szCs w:val="24"/>
        </w:rPr>
        <w:t xml:space="preserve"> de gemeente zelf. </w:t>
      </w:r>
    </w:p>
    <w:p w:rsidR="005345FD" w:rsidRDefault="005345FD" w:rsidP="005345FD">
      <w:pPr>
        <w:pStyle w:val="Lijstalinea"/>
        <w:numPr>
          <w:ilvl w:val="0"/>
          <w:numId w:val="3"/>
        </w:numPr>
        <w:spacing w:after="0" w:line="244" w:lineRule="auto"/>
        <w:rPr>
          <w:rFonts w:ascii="Calibri" w:hAnsi="Calibri"/>
          <w:bCs/>
          <w:sz w:val="24"/>
          <w:szCs w:val="24"/>
        </w:rPr>
      </w:pPr>
      <w:r w:rsidRPr="00D739A4">
        <w:rPr>
          <w:rFonts w:ascii="Calibri" w:hAnsi="Calibri"/>
          <w:b/>
          <w:bCs/>
          <w:sz w:val="24"/>
          <w:szCs w:val="24"/>
        </w:rPr>
        <w:t>Hoofdstuk 5</w:t>
      </w:r>
      <w:r w:rsidRPr="00D739A4">
        <w:rPr>
          <w:rFonts w:ascii="Calibri" w:hAnsi="Calibri"/>
          <w:b/>
          <w:bCs/>
          <w:sz w:val="24"/>
          <w:szCs w:val="24"/>
        </w:rPr>
        <w:tab/>
        <w:t>Meedoen en ondernemen</w:t>
      </w:r>
      <w:r w:rsidRPr="008B0C85">
        <w:rPr>
          <w:rFonts w:ascii="Calibri" w:hAnsi="Calibri"/>
          <w:bCs/>
          <w:sz w:val="24"/>
          <w:szCs w:val="24"/>
        </w:rPr>
        <w:br/>
      </w:r>
      <w:r>
        <w:rPr>
          <w:rFonts w:ascii="Calibri" w:hAnsi="Calibri"/>
          <w:bCs/>
          <w:sz w:val="24"/>
          <w:szCs w:val="24"/>
        </w:rPr>
        <w:t>-Iedereen kan meedoen</w:t>
      </w:r>
      <w:r w:rsidRPr="008B0C85">
        <w:rPr>
          <w:rFonts w:ascii="Calibri" w:hAnsi="Calibri"/>
          <w:bCs/>
          <w:sz w:val="24"/>
          <w:szCs w:val="24"/>
        </w:rPr>
        <w:t xml:space="preserve">. </w:t>
      </w:r>
    </w:p>
    <w:p w:rsidR="005345FD" w:rsidRPr="005500B0" w:rsidRDefault="005345FD" w:rsidP="005345FD">
      <w:pPr>
        <w:pStyle w:val="Lijstalinea"/>
        <w:spacing w:after="0" w:line="244" w:lineRule="auto"/>
        <w:ind w:left="1648"/>
        <w:rPr>
          <w:rFonts w:ascii="Calibri" w:hAnsi="Calibri"/>
          <w:bCs/>
          <w:sz w:val="24"/>
          <w:szCs w:val="24"/>
        </w:rPr>
      </w:pPr>
      <w:r>
        <w:rPr>
          <w:rFonts w:ascii="Calibri" w:hAnsi="Calibri"/>
          <w:bCs/>
          <w:sz w:val="24"/>
          <w:szCs w:val="24"/>
        </w:rPr>
        <w:t>-Werk is belangrijk voor zelfstandigheid en ontwikkeling.</w:t>
      </w:r>
      <w:r w:rsidRPr="008B0C85">
        <w:rPr>
          <w:rFonts w:ascii="Calibri" w:hAnsi="Calibri"/>
          <w:bCs/>
          <w:sz w:val="24"/>
          <w:szCs w:val="24"/>
        </w:rPr>
        <w:br/>
      </w:r>
      <w:r>
        <w:rPr>
          <w:rFonts w:ascii="Calibri" w:hAnsi="Calibri"/>
          <w:bCs/>
          <w:sz w:val="24"/>
          <w:szCs w:val="24"/>
        </w:rPr>
        <w:t>-Kindregelingen in het armoede- en minimabeleid.</w:t>
      </w:r>
    </w:p>
    <w:p w:rsidR="005345FD" w:rsidRPr="00D739A4" w:rsidRDefault="005345FD" w:rsidP="005345FD">
      <w:pPr>
        <w:pStyle w:val="Lijstalinea"/>
        <w:numPr>
          <w:ilvl w:val="0"/>
          <w:numId w:val="3"/>
        </w:numPr>
        <w:spacing w:after="0" w:line="244" w:lineRule="auto"/>
        <w:rPr>
          <w:rFonts w:ascii="Calibri" w:hAnsi="Calibri"/>
          <w:b/>
          <w:bCs/>
          <w:sz w:val="24"/>
          <w:szCs w:val="24"/>
        </w:rPr>
      </w:pPr>
      <w:r w:rsidRPr="00D739A4">
        <w:rPr>
          <w:rFonts w:ascii="Calibri" w:hAnsi="Calibri"/>
          <w:b/>
          <w:bCs/>
          <w:sz w:val="24"/>
          <w:szCs w:val="24"/>
        </w:rPr>
        <w:t>Hoofdstuk 6 en 7</w:t>
      </w:r>
      <w:r w:rsidRPr="00D739A4">
        <w:rPr>
          <w:rFonts w:ascii="Calibri" w:hAnsi="Calibri"/>
          <w:b/>
          <w:bCs/>
          <w:sz w:val="24"/>
          <w:szCs w:val="24"/>
        </w:rPr>
        <w:tab/>
        <w:t>Sport en Vrije tijd / Ruimte en natuur</w:t>
      </w:r>
    </w:p>
    <w:p w:rsidR="005345FD" w:rsidRPr="005500B0" w:rsidRDefault="005345FD" w:rsidP="005345FD">
      <w:pPr>
        <w:pStyle w:val="Lijstalinea"/>
        <w:spacing w:after="0" w:line="244" w:lineRule="auto"/>
        <w:ind w:left="1648"/>
        <w:rPr>
          <w:rFonts w:ascii="Calibri" w:hAnsi="Calibri"/>
          <w:bCs/>
          <w:sz w:val="24"/>
          <w:szCs w:val="24"/>
        </w:rPr>
      </w:pPr>
      <w:r>
        <w:rPr>
          <w:rFonts w:ascii="Calibri" w:hAnsi="Calibri"/>
          <w:bCs/>
          <w:sz w:val="24"/>
          <w:szCs w:val="24"/>
        </w:rPr>
        <w:t>-Inclusie</w:t>
      </w:r>
      <w:r w:rsidRPr="00074A78">
        <w:rPr>
          <w:rFonts w:ascii="Calibri" w:hAnsi="Calibri"/>
          <w:bCs/>
          <w:sz w:val="24"/>
          <w:szCs w:val="24"/>
        </w:rPr>
        <w:br/>
      </w:r>
      <w:r>
        <w:rPr>
          <w:rFonts w:ascii="Calibri" w:hAnsi="Calibri"/>
          <w:bCs/>
          <w:sz w:val="24"/>
          <w:szCs w:val="24"/>
        </w:rPr>
        <w:t xml:space="preserve">-Wijchen beweegt en Wijchen gezond, volgen langs de zijlijn. </w:t>
      </w:r>
    </w:p>
    <w:p w:rsidR="005345FD" w:rsidRDefault="005345FD" w:rsidP="005345FD">
      <w:pPr>
        <w:pStyle w:val="Lijstalinea"/>
        <w:numPr>
          <w:ilvl w:val="0"/>
          <w:numId w:val="3"/>
        </w:numPr>
        <w:spacing w:after="0" w:line="244" w:lineRule="auto"/>
        <w:rPr>
          <w:rFonts w:ascii="Calibri" w:hAnsi="Calibri"/>
          <w:bCs/>
          <w:sz w:val="24"/>
          <w:szCs w:val="24"/>
        </w:rPr>
      </w:pPr>
      <w:r w:rsidRPr="00D739A4">
        <w:rPr>
          <w:rFonts w:ascii="Calibri" w:hAnsi="Calibri"/>
          <w:b/>
          <w:bCs/>
          <w:sz w:val="24"/>
          <w:szCs w:val="24"/>
        </w:rPr>
        <w:t>Hoofdstuk 8</w:t>
      </w:r>
      <w:r w:rsidRPr="00D739A4">
        <w:rPr>
          <w:rFonts w:ascii="Calibri" w:hAnsi="Calibri"/>
          <w:b/>
          <w:bCs/>
          <w:sz w:val="24"/>
          <w:szCs w:val="24"/>
        </w:rPr>
        <w:tab/>
        <w:t>Verkeer en bereikbaarheid</w:t>
      </w:r>
      <w:r w:rsidRPr="008B0C85">
        <w:rPr>
          <w:rFonts w:ascii="Calibri" w:hAnsi="Calibri"/>
          <w:bCs/>
          <w:sz w:val="24"/>
          <w:szCs w:val="24"/>
        </w:rPr>
        <w:br/>
      </w:r>
      <w:r>
        <w:rPr>
          <w:rFonts w:ascii="Calibri" w:hAnsi="Calibri"/>
          <w:bCs/>
          <w:sz w:val="24"/>
          <w:szCs w:val="24"/>
        </w:rPr>
        <w:t>-</w:t>
      </w:r>
      <w:r w:rsidRPr="008B0C85">
        <w:rPr>
          <w:rFonts w:ascii="Calibri" w:hAnsi="Calibri"/>
          <w:bCs/>
          <w:sz w:val="24"/>
          <w:szCs w:val="24"/>
        </w:rPr>
        <w:t xml:space="preserve">Toegankelijkheid voor </w:t>
      </w:r>
      <w:r>
        <w:rPr>
          <w:rFonts w:ascii="Calibri" w:hAnsi="Calibri"/>
          <w:bCs/>
          <w:sz w:val="24"/>
          <w:szCs w:val="24"/>
        </w:rPr>
        <w:t>rolstoelgebruikers</w:t>
      </w:r>
      <w:r w:rsidRPr="008B0C85">
        <w:rPr>
          <w:rFonts w:ascii="Calibri" w:hAnsi="Calibri"/>
          <w:bCs/>
          <w:sz w:val="24"/>
          <w:szCs w:val="24"/>
        </w:rPr>
        <w:t xml:space="preserve">. </w:t>
      </w:r>
    </w:p>
    <w:p w:rsidR="005345FD" w:rsidRPr="008B0C85" w:rsidRDefault="005345FD" w:rsidP="005345FD">
      <w:pPr>
        <w:pStyle w:val="Lijstalinea"/>
        <w:spacing w:after="0" w:line="244" w:lineRule="auto"/>
        <w:ind w:left="1648"/>
        <w:rPr>
          <w:rFonts w:ascii="Calibri" w:hAnsi="Calibri"/>
          <w:bCs/>
          <w:sz w:val="24"/>
          <w:szCs w:val="24"/>
        </w:rPr>
      </w:pPr>
      <w:r>
        <w:rPr>
          <w:rFonts w:ascii="Calibri" w:hAnsi="Calibri"/>
          <w:bCs/>
          <w:sz w:val="24"/>
          <w:szCs w:val="24"/>
        </w:rPr>
        <w:t>-Wijchen gastvrij voor auto’s, Inclusie in de gaten houden.</w:t>
      </w:r>
    </w:p>
    <w:p w:rsidR="005345FD" w:rsidRDefault="005345FD" w:rsidP="005345FD">
      <w:pPr>
        <w:pStyle w:val="Lijstalinea"/>
        <w:numPr>
          <w:ilvl w:val="0"/>
          <w:numId w:val="3"/>
        </w:numPr>
        <w:spacing w:after="0" w:line="244" w:lineRule="auto"/>
        <w:rPr>
          <w:rFonts w:ascii="Calibri" w:hAnsi="Calibri"/>
          <w:bCs/>
          <w:sz w:val="24"/>
          <w:szCs w:val="24"/>
        </w:rPr>
      </w:pPr>
      <w:r w:rsidRPr="00D739A4">
        <w:rPr>
          <w:rFonts w:ascii="Calibri" w:hAnsi="Calibri"/>
          <w:b/>
          <w:bCs/>
          <w:sz w:val="24"/>
          <w:szCs w:val="24"/>
        </w:rPr>
        <w:t>Hoofdstuk 9</w:t>
      </w:r>
      <w:r w:rsidRPr="00D739A4">
        <w:rPr>
          <w:rFonts w:ascii="Calibri" w:hAnsi="Calibri"/>
          <w:b/>
          <w:bCs/>
          <w:sz w:val="24"/>
          <w:szCs w:val="24"/>
        </w:rPr>
        <w:tab/>
        <w:t>Veiligheid</w:t>
      </w:r>
      <w:r w:rsidRPr="008B0C85">
        <w:rPr>
          <w:rFonts w:ascii="Calibri" w:hAnsi="Calibri"/>
          <w:bCs/>
          <w:sz w:val="24"/>
          <w:szCs w:val="24"/>
        </w:rPr>
        <w:br/>
      </w:r>
      <w:r>
        <w:rPr>
          <w:rFonts w:ascii="Calibri" w:hAnsi="Calibri"/>
          <w:bCs/>
          <w:sz w:val="24"/>
          <w:szCs w:val="24"/>
        </w:rPr>
        <w:t>-Jeugdoverlast beheersbaar maken.</w:t>
      </w:r>
    </w:p>
    <w:p w:rsidR="005345FD" w:rsidRPr="005500B0" w:rsidRDefault="005345FD" w:rsidP="005345FD">
      <w:pPr>
        <w:spacing w:after="0" w:line="244" w:lineRule="auto"/>
        <w:ind w:left="708"/>
        <w:rPr>
          <w:rFonts w:ascii="Calibri" w:hAnsi="Calibri"/>
          <w:bCs/>
          <w:sz w:val="24"/>
          <w:szCs w:val="24"/>
        </w:rPr>
      </w:pPr>
      <w:r>
        <w:rPr>
          <w:rFonts w:ascii="Calibri" w:hAnsi="Calibri"/>
          <w:bCs/>
          <w:sz w:val="24"/>
          <w:szCs w:val="24"/>
        </w:rPr>
        <w:t xml:space="preserve">    Hoe gaan we hiermee verder?</w:t>
      </w:r>
    </w:p>
    <w:p w:rsidR="005345FD" w:rsidRDefault="005345FD" w:rsidP="005345FD">
      <w:pPr>
        <w:pStyle w:val="Lijstalinea"/>
        <w:spacing w:after="0" w:line="244" w:lineRule="auto"/>
        <w:ind w:left="928"/>
        <w:rPr>
          <w:rFonts w:ascii="Calibri" w:hAnsi="Calibri"/>
          <w:bCs/>
          <w:sz w:val="24"/>
          <w:szCs w:val="24"/>
        </w:rPr>
      </w:pPr>
      <w:r>
        <w:rPr>
          <w:rFonts w:ascii="Calibri" w:hAnsi="Calibri"/>
          <w:bCs/>
          <w:sz w:val="24"/>
          <w:szCs w:val="24"/>
        </w:rPr>
        <w:t>De punten die voor de Wmo-raad van belang zijn, worden t</w:t>
      </w:r>
      <w:r w:rsidRPr="008B0C85">
        <w:rPr>
          <w:rFonts w:ascii="Calibri" w:hAnsi="Calibri"/>
          <w:bCs/>
          <w:sz w:val="24"/>
          <w:szCs w:val="24"/>
        </w:rPr>
        <w:t>erug</w:t>
      </w:r>
      <w:r>
        <w:rPr>
          <w:rFonts w:ascii="Calibri" w:hAnsi="Calibri"/>
          <w:bCs/>
          <w:sz w:val="24"/>
          <w:szCs w:val="24"/>
        </w:rPr>
        <w:t>gekoppeld</w:t>
      </w:r>
      <w:r w:rsidRPr="008B0C85">
        <w:rPr>
          <w:rFonts w:ascii="Calibri" w:hAnsi="Calibri"/>
          <w:bCs/>
          <w:sz w:val="24"/>
          <w:szCs w:val="24"/>
        </w:rPr>
        <w:t xml:space="preserve"> aan</w:t>
      </w:r>
      <w:r>
        <w:rPr>
          <w:rFonts w:ascii="Calibri" w:hAnsi="Calibri"/>
          <w:bCs/>
          <w:sz w:val="24"/>
          <w:szCs w:val="24"/>
        </w:rPr>
        <w:t xml:space="preserve"> de</w:t>
      </w:r>
      <w:r w:rsidRPr="008B0C85">
        <w:rPr>
          <w:rFonts w:ascii="Calibri" w:hAnsi="Calibri"/>
          <w:bCs/>
          <w:sz w:val="24"/>
          <w:szCs w:val="24"/>
        </w:rPr>
        <w:t xml:space="preserve"> gemeente. </w:t>
      </w:r>
      <w:r>
        <w:rPr>
          <w:rFonts w:ascii="Calibri" w:hAnsi="Calibri"/>
          <w:bCs/>
          <w:sz w:val="24"/>
          <w:szCs w:val="24"/>
        </w:rPr>
        <w:t xml:space="preserve">Tijdens de volgende vergadering worden de punten aangescherpt. </w:t>
      </w:r>
    </w:p>
    <w:p w:rsidR="005345FD" w:rsidRPr="008F2527" w:rsidRDefault="005345FD" w:rsidP="005345FD">
      <w:pPr>
        <w:pStyle w:val="Lijstalinea"/>
        <w:spacing w:after="0" w:line="244" w:lineRule="auto"/>
        <w:ind w:left="928"/>
        <w:rPr>
          <w:rFonts w:ascii="Calibri" w:hAnsi="Calibri"/>
          <w:bCs/>
          <w:sz w:val="24"/>
          <w:szCs w:val="24"/>
        </w:rPr>
      </w:pPr>
      <w:r>
        <w:rPr>
          <w:rFonts w:ascii="Calibri" w:hAnsi="Calibri"/>
          <w:bCs/>
          <w:sz w:val="24"/>
          <w:szCs w:val="24"/>
        </w:rPr>
        <w:t>Daarna  zal de wethouder worden uitgenodigd.</w:t>
      </w:r>
      <w:r w:rsidRPr="008B0C85">
        <w:rPr>
          <w:rFonts w:ascii="Calibri" w:hAnsi="Calibri"/>
          <w:bCs/>
          <w:sz w:val="24"/>
          <w:szCs w:val="24"/>
        </w:rPr>
        <w:t xml:space="preserve"> </w:t>
      </w:r>
      <w:r w:rsidRPr="008F2527">
        <w:rPr>
          <w:rFonts w:ascii="Calibri" w:hAnsi="Calibri"/>
          <w:bCs/>
          <w:sz w:val="24"/>
          <w:szCs w:val="24"/>
        </w:rPr>
        <w:br/>
      </w:r>
    </w:p>
    <w:p w:rsidR="005345FD" w:rsidRDefault="005345FD" w:rsidP="005345FD">
      <w:pPr>
        <w:pStyle w:val="Lijstalinea"/>
        <w:numPr>
          <w:ilvl w:val="0"/>
          <w:numId w:val="1"/>
        </w:numPr>
        <w:spacing w:after="0" w:line="244" w:lineRule="auto"/>
        <w:rPr>
          <w:rFonts w:asciiTheme="minorHAnsi" w:hAnsiTheme="minorHAnsi" w:cstheme="minorHAnsi"/>
          <w:bCs/>
          <w:sz w:val="24"/>
          <w:szCs w:val="24"/>
        </w:rPr>
      </w:pPr>
      <w:r w:rsidRPr="00F327A7">
        <w:rPr>
          <w:rFonts w:asciiTheme="minorHAnsi" w:hAnsiTheme="minorHAnsi" w:cstheme="minorHAnsi"/>
          <w:b/>
          <w:sz w:val="24"/>
          <w:szCs w:val="24"/>
        </w:rPr>
        <w:t xml:space="preserve"> </w:t>
      </w:r>
      <w:r>
        <w:rPr>
          <w:rFonts w:asciiTheme="minorHAnsi" w:hAnsiTheme="minorHAnsi" w:cstheme="minorHAnsi"/>
          <w:b/>
          <w:sz w:val="24"/>
          <w:szCs w:val="24"/>
        </w:rPr>
        <w:t xml:space="preserve">Evaluatie </w:t>
      </w:r>
      <w:r>
        <w:rPr>
          <w:rFonts w:asciiTheme="minorHAnsi" w:hAnsiTheme="minorHAnsi" w:cstheme="minorHAnsi"/>
          <w:b/>
          <w:sz w:val="24"/>
          <w:szCs w:val="24"/>
        </w:rPr>
        <w:br/>
        <w:t>Inhoudelijk:</w:t>
      </w:r>
      <w:r>
        <w:rPr>
          <w:rFonts w:asciiTheme="minorHAnsi" w:hAnsiTheme="minorHAnsi" w:cstheme="minorHAnsi"/>
          <w:b/>
          <w:sz w:val="24"/>
          <w:szCs w:val="24"/>
        </w:rPr>
        <w:br/>
      </w:r>
      <w:r>
        <w:rPr>
          <w:rFonts w:asciiTheme="minorHAnsi" w:hAnsiTheme="minorHAnsi" w:cstheme="minorHAnsi"/>
          <w:bCs/>
          <w:sz w:val="24"/>
          <w:szCs w:val="24"/>
        </w:rPr>
        <w:t>- Zicht op beleidsontwikkeling?</w:t>
      </w:r>
      <w:r>
        <w:rPr>
          <w:rFonts w:asciiTheme="minorHAnsi" w:hAnsiTheme="minorHAnsi" w:cstheme="minorHAnsi"/>
          <w:bCs/>
          <w:sz w:val="24"/>
          <w:szCs w:val="24"/>
        </w:rPr>
        <w:br/>
        <w:t>- De onderwerpen die we bespreken?</w:t>
      </w:r>
      <w:r>
        <w:rPr>
          <w:rFonts w:asciiTheme="minorHAnsi" w:hAnsiTheme="minorHAnsi" w:cstheme="minorHAnsi"/>
          <w:bCs/>
          <w:sz w:val="24"/>
          <w:szCs w:val="24"/>
        </w:rPr>
        <w:br/>
        <w:t>- Gevraagde en ongevraagde adviezen?</w:t>
      </w:r>
      <w:r>
        <w:rPr>
          <w:rFonts w:asciiTheme="minorHAnsi" w:hAnsiTheme="minorHAnsi" w:cstheme="minorHAnsi"/>
          <w:bCs/>
          <w:sz w:val="24"/>
          <w:szCs w:val="24"/>
        </w:rPr>
        <w:br/>
        <w:t xml:space="preserve">Deze punten worden meegenomen en besproken tijdens de vergadering van </w:t>
      </w:r>
    </w:p>
    <w:p w:rsidR="005345FD" w:rsidRPr="0008279C" w:rsidRDefault="005345FD" w:rsidP="005345FD">
      <w:pPr>
        <w:pStyle w:val="Lijstalinea"/>
        <w:spacing w:after="0" w:line="244" w:lineRule="auto"/>
        <w:ind w:left="928"/>
        <w:rPr>
          <w:rFonts w:asciiTheme="minorHAnsi" w:hAnsiTheme="minorHAnsi" w:cstheme="minorHAnsi"/>
          <w:bCs/>
          <w:sz w:val="24"/>
          <w:szCs w:val="24"/>
        </w:rPr>
      </w:pPr>
      <w:r>
        <w:rPr>
          <w:rFonts w:asciiTheme="minorHAnsi" w:hAnsiTheme="minorHAnsi" w:cstheme="minorHAnsi"/>
          <w:bCs/>
          <w:sz w:val="24"/>
          <w:szCs w:val="24"/>
        </w:rPr>
        <w:t>11 januari 2023.</w:t>
      </w:r>
    </w:p>
    <w:p w:rsidR="005345FD" w:rsidRPr="0008279C" w:rsidRDefault="005345FD" w:rsidP="005345FD">
      <w:pPr>
        <w:pStyle w:val="Lijstalinea"/>
        <w:spacing w:after="0" w:line="244" w:lineRule="auto"/>
        <w:ind w:left="928"/>
        <w:rPr>
          <w:rFonts w:asciiTheme="minorHAnsi" w:hAnsiTheme="minorHAnsi" w:cstheme="minorHAnsi"/>
          <w:bCs/>
          <w:sz w:val="24"/>
          <w:szCs w:val="24"/>
        </w:rPr>
      </w:pPr>
      <w:r>
        <w:rPr>
          <w:rFonts w:asciiTheme="minorHAnsi" w:hAnsiTheme="minorHAnsi" w:cstheme="minorHAnsi"/>
          <w:b/>
          <w:bCs/>
          <w:sz w:val="24"/>
          <w:szCs w:val="24"/>
        </w:rPr>
        <w:t>Organisatie – samenstelling</w:t>
      </w:r>
      <w:r>
        <w:rPr>
          <w:rFonts w:asciiTheme="minorHAnsi" w:hAnsiTheme="minorHAnsi" w:cstheme="minorHAnsi"/>
          <w:b/>
          <w:bCs/>
          <w:sz w:val="24"/>
          <w:szCs w:val="24"/>
        </w:rPr>
        <w:br/>
      </w:r>
      <w:r>
        <w:rPr>
          <w:rFonts w:asciiTheme="minorHAnsi" w:hAnsiTheme="minorHAnsi" w:cstheme="minorHAnsi"/>
          <w:bCs/>
          <w:sz w:val="24"/>
          <w:szCs w:val="24"/>
        </w:rPr>
        <w:t xml:space="preserve">Het lijkt de Wmo-raad niet zinvol om nu nog mensen te werven i.v.m. het lopende traject en de eventuele ontwikkelingen hiervan. </w:t>
      </w:r>
    </w:p>
    <w:p w:rsidR="005345FD" w:rsidRPr="00657F53" w:rsidRDefault="005345FD" w:rsidP="005345FD">
      <w:pPr>
        <w:spacing w:after="0" w:line="244" w:lineRule="auto"/>
        <w:ind w:left="928"/>
        <w:contextualSpacing/>
        <w:rPr>
          <w:rFonts w:cstheme="minorHAnsi"/>
          <w:bCs/>
          <w:sz w:val="24"/>
          <w:szCs w:val="28"/>
        </w:rPr>
      </w:pPr>
      <w:r w:rsidRPr="00657F53">
        <w:rPr>
          <w:rFonts w:cstheme="minorHAnsi"/>
          <w:b/>
          <w:bCs/>
          <w:sz w:val="24"/>
          <w:szCs w:val="24"/>
        </w:rPr>
        <w:t>Taakverdeling</w:t>
      </w:r>
      <w:r w:rsidRPr="00657F53">
        <w:rPr>
          <w:rFonts w:cstheme="minorHAnsi"/>
          <w:b/>
          <w:bCs/>
          <w:sz w:val="24"/>
          <w:szCs w:val="24"/>
        </w:rPr>
        <w:br/>
      </w:r>
      <w:r w:rsidRPr="00657F53">
        <w:rPr>
          <w:rFonts w:cstheme="minorHAnsi"/>
          <w:bCs/>
          <w:sz w:val="24"/>
          <w:szCs w:val="28"/>
        </w:rPr>
        <w:t>Taken die in het verleden ingevuld werden/worden</w:t>
      </w:r>
    </w:p>
    <w:p w:rsidR="005345FD" w:rsidRPr="00657F53" w:rsidRDefault="005345FD" w:rsidP="005345FD">
      <w:pPr>
        <w:spacing w:after="0" w:line="244" w:lineRule="auto"/>
        <w:ind w:left="928"/>
        <w:contextualSpacing/>
        <w:rPr>
          <w:rFonts w:cstheme="minorHAnsi"/>
          <w:bCs/>
          <w:sz w:val="24"/>
          <w:szCs w:val="28"/>
        </w:rPr>
      </w:pPr>
      <w:r w:rsidRPr="00657F53">
        <w:rPr>
          <w:rFonts w:cstheme="minorHAnsi"/>
          <w:bCs/>
          <w:sz w:val="24"/>
          <w:szCs w:val="28"/>
        </w:rPr>
        <w:t>Contact met senioren</w:t>
      </w:r>
      <w:r>
        <w:rPr>
          <w:rFonts w:cstheme="minorHAnsi"/>
          <w:bCs/>
          <w:sz w:val="24"/>
          <w:szCs w:val="28"/>
        </w:rPr>
        <w:t xml:space="preserve"> </w:t>
      </w:r>
      <w:r w:rsidRPr="00657F53">
        <w:rPr>
          <w:rFonts w:cstheme="minorHAnsi"/>
          <w:bCs/>
          <w:sz w:val="24"/>
          <w:szCs w:val="28"/>
        </w:rPr>
        <w:br/>
        <w:t>Contact met voormalige CIGW – BTB</w:t>
      </w:r>
    </w:p>
    <w:p w:rsidR="005345FD" w:rsidRDefault="005345FD" w:rsidP="005345FD">
      <w:pPr>
        <w:spacing w:after="0" w:line="244" w:lineRule="auto"/>
        <w:ind w:left="220" w:firstLine="708"/>
        <w:contextualSpacing/>
        <w:rPr>
          <w:rFonts w:cstheme="minorHAnsi"/>
          <w:bCs/>
          <w:sz w:val="24"/>
          <w:szCs w:val="28"/>
        </w:rPr>
      </w:pPr>
      <w:r>
        <w:rPr>
          <w:rFonts w:cstheme="minorHAnsi"/>
          <w:bCs/>
          <w:sz w:val="24"/>
          <w:szCs w:val="28"/>
        </w:rPr>
        <w:t xml:space="preserve">Vervoer </w:t>
      </w:r>
    </w:p>
    <w:p w:rsidR="005345FD" w:rsidRPr="00657F53" w:rsidRDefault="005345FD" w:rsidP="005345FD">
      <w:pPr>
        <w:spacing w:after="0" w:line="244" w:lineRule="auto"/>
        <w:ind w:left="220" w:firstLine="708"/>
        <w:contextualSpacing/>
        <w:rPr>
          <w:rFonts w:cstheme="minorHAnsi"/>
          <w:bCs/>
          <w:sz w:val="24"/>
          <w:szCs w:val="28"/>
        </w:rPr>
      </w:pPr>
      <w:r w:rsidRPr="00657F53">
        <w:rPr>
          <w:rFonts w:cstheme="minorHAnsi"/>
          <w:bCs/>
          <w:sz w:val="24"/>
          <w:szCs w:val="28"/>
        </w:rPr>
        <w:t>C</w:t>
      </w:r>
      <w:r>
        <w:rPr>
          <w:rFonts w:cstheme="minorHAnsi"/>
          <w:bCs/>
          <w:sz w:val="24"/>
          <w:szCs w:val="28"/>
        </w:rPr>
        <w:t>ontact met so</w:t>
      </w:r>
      <w:r>
        <w:rPr>
          <w:rFonts w:cstheme="minorHAnsi"/>
          <w:bCs/>
          <w:sz w:val="24"/>
          <w:szCs w:val="28"/>
        </w:rPr>
        <w:t xml:space="preserve">ciale wijkteams </w:t>
      </w:r>
    </w:p>
    <w:p w:rsidR="005345FD" w:rsidRPr="00657F53" w:rsidRDefault="005345FD" w:rsidP="005345FD">
      <w:pPr>
        <w:spacing w:after="0" w:line="244" w:lineRule="auto"/>
        <w:ind w:left="220" w:firstLine="708"/>
        <w:contextualSpacing/>
        <w:rPr>
          <w:rFonts w:cstheme="minorHAnsi"/>
          <w:bCs/>
          <w:sz w:val="24"/>
          <w:szCs w:val="28"/>
        </w:rPr>
      </w:pPr>
      <w:r w:rsidRPr="00657F53">
        <w:rPr>
          <w:rFonts w:cstheme="minorHAnsi"/>
          <w:bCs/>
          <w:sz w:val="24"/>
          <w:szCs w:val="28"/>
        </w:rPr>
        <w:lastRenderedPageBreak/>
        <w:t>Con</w:t>
      </w:r>
      <w:r>
        <w:rPr>
          <w:rFonts w:cstheme="minorHAnsi"/>
          <w:bCs/>
          <w:sz w:val="24"/>
          <w:szCs w:val="28"/>
        </w:rPr>
        <w:t>tact met wijk- en dorpsraden</w:t>
      </w:r>
    </w:p>
    <w:p w:rsidR="005345FD" w:rsidRPr="0008279C" w:rsidRDefault="005345FD" w:rsidP="005345FD">
      <w:pPr>
        <w:pStyle w:val="Lijstalinea"/>
        <w:spacing w:after="0" w:line="244" w:lineRule="auto"/>
        <w:ind w:left="928"/>
        <w:rPr>
          <w:rFonts w:asciiTheme="minorHAnsi" w:hAnsiTheme="minorHAnsi" w:cstheme="minorHAnsi"/>
          <w:bCs/>
          <w:sz w:val="24"/>
          <w:szCs w:val="28"/>
        </w:rPr>
      </w:pPr>
      <w:r w:rsidRPr="00657F53">
        <w:rPr>
          <w:rFonts w:asciiTheme="minorHAnsi" w:hAnsiTheme="minorHAnsi" w:cstheme="minorHAnsi"/>
          <w:bCs/>
          <w:sz w:val="24"/>
          <w:szCs w:val="28"/>
        </w:rPr>
        <w:t>Ond</w:t>
      </w:r>
      <w:r>
        <w:rPr>
          <w:rFonts w:asciiTheme="minorHAnsi" w:hAnsiTheme="minorHAnsi" w:cstheme="minorHAnsi"/>
          <w:bCs/>
          <w:sz w:val="24"/>
          <w:szCs w:val="28"/>
        </w:rPr>
        <w:t>erst</w:t>
      </w:r>
      <w:r>
        <w:rPr>
          <w:rFonts w:asciiTheme="minorHAnsi" w:hAnsiTheme="minorHAnsi" w:cstheme="minorHAnsi"/>
          <w:bCs/>
          <w:sz w:val="24"/>
          <w:szCs w:val="28"/>
        </w:rPr>
        <w:t>euning It in de praktijk</w:t>
      </w:r>
      <w:r>
        <w:rPr>
          <w:rFonts w:asciiTheme="minorHAnsi" w:hAnsiTheme="minorHAnsi" w:cstheme="minorHAnsi"/>
          <w:bCs/>
          <w:sz w:val="24"/>
          <w:szCs w:val="28"/>
        </w:rPr>
        <w:br/>
        <w:t xml:space="preserve">Redactie voeren bij te plaatsen artikelen. </w:t>
      </w:r>
      <w:r>
        <w:rPr>
          <w:rFonts w:asciiTheme="minorHAnsi" w:hAnsiTheme="minorHAnsi" w:cstheme="minorHAnsi"/>
          <w:bCs/>
          <w:sz w:val="24"/>
          <w:szCs w:val="28"/>
        </w:rPr>
        <w:br/>
        <w:t>C</w:t>
      </w:r>
      <w:r>
        <w:rPr>
          <w:rFonts w:asciiTheme="minorHAnsi" w:hAnsiTheme="minorHAnsi" w:cstheme="minorHAnsi"/>
          <w:bCs/>
          <w:sz w:val="24"/>
          <w:szCs w:val="28"/>
        </w:rPr>
        <w:t>ontact met de koepel</w:t>
      </w:r>
      <w:r w:rsidRPr="00657F53">
        <w:rPr>
          <w:rFonts w:asciiTheme="minorHAnsi" w:hAnsiTheme="minorHAnsi" w:cstheme="minorHAnsi"/>
          <w:bCs/>
          <w:sz w:val="24"/>
          <w:szCs w:val="28"/>
        </w:rPr>
        <w:br/>
        <w:t>Contacte</w:t>
      </w:r>
      <w:r>
        <w:rPr>
          <w:rFonts w:asciiTheme="minorHAnsi" w:hAnsiTheme="minorHAnsi" w:cstheme="minorHAnsi"/>
          <w:bCs/>
          <w:sz w:val="24"/>
          <w:szCs w:val="28"/>
        </w:rPr>
        <w:t xml:space="preserve">n </w:t>
      </w:r>
      <w:r>
        <w:rPr>
          <w:rFonts w:asciiTheme="minorHAnsi" w:hAnsiTheme="minorHAnsi" w:cstheme="minorHAnsi"/>
          <w:bCs/>
          <w:sz w:val="24"/>
          <w:szCs w:val="28"/>
        </w:rPr>
        <w:t xml:space="preserve">met kans en kleur </w:t>
      </w:r>
    </w:p>
    <w:p w:rsidR="005345FD" w:rsidRPr="0008279C" w:rsidRDefault="005345FD" w:rsidP="005345FD">
      <w:pPr>
        <w:pStyle w:val="Lijstalinea"/>
        <w:spacing w:after="0" w:line="244" w:lineRule="auto"/>
        <w:ind w:left="928"/>
        <w:rPr>
          <w:rFonts w:asciiTheme="minorHAnsi" w:hAnsiTheme="minorHAnsi" w:cstheme="minorHAnsi"/>
          <w:bCs/>
          <w:sz w:val="24"/>
          <w:szCs w:val="28"/>
        </w:rPr>
      </w:pPr>
      <w:r>
        <w:rPr>
          <w:rFonts w:asciiTheme="minorHAnsi" w:hAnsiTheme="minorHAnsi" w:cstheme="minorHAnsi"/>
          <w:b/>
          <w:bCs/>
          <w:sz w:val="24"/>
          <w:szCs w:val="28"/>
        </w:rPr>
        <w:t>Contact met de gemeente</w:t>
      </w:r>
      <w:r>
        <w:rPr>
          <w:rFonts w:asciiTheme="minorHAnsi" w:hAnsiTheme="minorHAnsi" w:cstheme="minorHAnsi"/>
          <w:b/>
          <w:bCs/>
          <w:sz w:val="24"/>
          <w:szCs w:val="28"/>
        </w:rPr>
        <w:br/>
      </w:r>
      <w:r>
        <w:rPr>
          <w:rFonts w:asciiTheme="minorHAnsi" w:hAnsiTheme="minorHAnsi" w:cstheme="minorHAnsi"/>
          <w:bCs/>
          <w:sz w:val="24"/>
          <w:szCs w:val="28"/>
        </w:rPr>
        <w:t>Dit blijft de contactamtenaar</w:t>
      </w:r>
    </w:p>
    <w:p w:rsidR="005345FD" w:rsidRDefault="005345FD" w:rsidP="005345FD">
      <w:pPr>
        <w:pStyle w:val="Lijstalinea"/>
        <w:spacing w:after="0" w:line="244" w:lineRule="auto"/>
        <w:ind w:left="928"/>
        <w:rPr>
          <w:rFonts w:asciiTheme="minorHAnsi" w:hAnsiTheme="minorHAnsi" w:cstheme="minorHAnsi"/>
          <w:bCs/>
          <w:sz w:val="24"/>
          <w:szCs w:val="28"/>
        </w:rPr>
      </w:pPr>
      <w:r>
        <w:rPr>
          <w:rFonts w:asciiTheme="minorHAnsi" w:hAnsiTheme="minorHAnsi" w:cstheme="minorHAnsi"/>
          <w:b/>
          <w:bCs/>
          <w:sz w:val="24"/>
          <w:szCs w:val="28"/>
        </w:rPr>
        <w:t>Flyers</w:t>
      </w:r>
      <w:r>
        <w:rPr>
          <w:rFonts w:asciiTheme="minorHAnsi" w:hAnsiTheme="minorHAnsi" w:cstheme="minorHAnsi"/>
          <w:b/>
          <w:bCs/>
          <w:sz w:val="24"/>
          <w:szCs w:val="28"/>
        </w:rPr>
        <w:br/>
      </w:r>
      <w:r>
        <w:rPr>
          <w:rFonts w:asciiTheme="minorHAnsi" w:hAnsiTheme="minorHAnsi" w:cstheme="minorHAnsi"/>
          <w:bCs/>
          <w:sz w:val="24"/>
          <w:szCs w:val="28"/>
        </w:rPr>
        <w:t>Er zullen geen nieuwe flyers worden gemaakt.</w:t>
      </w:r>
    </w:p>
    <w:p w:rsidR="00FD0E36" w:rsidRDefault="00FD0E36" w:rsidP="005345FD">
      <w:pPr>
        <w:pStyle w:val="Lijstalinea"/>
        <w:spacing w:after="0" w:line="244" w:lineRule="auto"/>
        <w:ind w:left="928"/>
        <w:rPr>
          <w:rFonts w:asciiTheme="minorHAnsi" w:hAnsiTheme="minorHAnsi" w:cstheme="minorHAnsi"/>
          <w:bCs/>
          <w:sz w:val="24"/>
          <w:szCs w:val="28"/>
        </w:rPr>
      </w:pPr>
    </w:p>
    <w:p w:rsidR="005345FD" w:rsidRDefault="005345FD" w:rsidP="005345FD">
      <w:pPr>
        <w:pStyle w:val="Lijstalinea"/>
        <w:numPr>
          <w:ilvl w:val="0"/>
          <w:numId w:val="1"/>
        </w:numPr>
        <w:spacing w:after="0" w:line="244" w:lineRule="auto"/>
        <w:rPr>
          <w:rFonts w:asciiTheme="minorHAnsi" w:hAnsiTheme="minorHAnsi" w:cstheme="minorHAnsi"/>
          <w:b/>
          <w:bCs/>
          <w:sz w:val="24"/>
          <w:szCs w:val="28"/>
        </w:rPr>
      </w:pPr>
      <w:r w:rsidRPr="005345FD">
        <w:rPr>
          <w:rFonts w:asciiTheme="minorHAnsi" w:hAnsiTheme="minorHAnsi" w:cstheme="minorHAnsi"/>
          <w:b/>
          <w:bCs/>
          <w:sz w:val="24"/>
          <w:szCs w:val="28"/>
        </w:rPr>
        <w:t>Rondvraag</w:t>
      </w:r>
      <w:r w:rsidR="00FD0E36">
        <w:rPr>
          <w:rFonts w:asciiTheme="minorHAnsi" w:hAnsiTheme="minorHAnsi" w:cstheme="minorHAnsi"/>
          <w:b/>
          <w:bCs/>
          <w:sz w:val="24"/>
          <w:szCs w:val="28"/>
        </w:rPr>
        <w:t xml:space="preserve">: </w:t>
      </w:r>
    </w:p>
    <w:p w:rsidR="00FD0E36" w:rsidRDefault="00FD0E36" w:rsidP="00FD0E36">
      <w:pPr>
        <w:pStyle w:val="Lijstalinea"/>
        <w:spacing w:after="0" w:line="244" w:lineRule="auto"/>
        <w:ind w:left="928"/>
        <w:rPr>
          <w:rFonts w:asciiTheme="minorHAnsi" w:hAnsiTheme="minorHAnsi" w:cstheme="minorHAnsi"/>
          <w:bCs/>
          <w:sz w:val="24"/>
          <w:szCs w:val="28"/>
        </w:rPr>
      </w:pPr>
      <w:r>
        <w:rPr>
          <w:rFonts w:asciiTheme="minorHAnsi" w:hAnsiTheme="minorHAnsi" w:cstheme="minorHAnsi"/>
          <w:bCs/>
          <w:sz w:val="24"/>
          <w:szCs w:val="28"/>
        </w:rPr>
        <w:t>Hiervan werd geen gebruik gemaakt.</w:t>
      </w:r>
    </w:p>
    <w:p w:rsidR="00FD0E36" w:rsidRPr="00FD0E36" w:rsidRDefault="00FD0E36" w:rsidP="00FD0E36">
      <w:pPr>
        <w:pStyle w:val="Lijstalinea"/>
        <w:spacing w:after="0" w:line="244" w:lineRule="auto"/>
        <w:ind w:left="928"/>
        <w:rPr>
          <w:rFonts w:asciiTheme="minorHAnsi" w:hAnsiTheme="minorHAnsi" w:cstheme="minorHAnsi"/>
          <w:bCs/>
          <w:sz w:val="24"/>
          <w:szCs w:val="28"/>
        </w:rPr>
      </w:pPr>
      <w:bookmarkStart w:id="0" w:name="_GoBack"/>
      <w:bookmarkEnd w:id="0"/>
    </w:p>
    <w:p w:rsidR="00FD0E36" w:rsidRPr="005345FD" w:rsidRDefault="00FD0E36" w:rsidP="005345FD">
      <w:pPr>
        <w:pStyle w:val="Lijstalinea"/>
        <w:numPr>
          <w:ilvl w:val="0"/>
          <w:numId w:val="1"/>
        </w:numPr>
        <w:spacing w:after="0" w:line="244" w:lineRule="auto"/>
        <w:rPr>
          <w:rFonts w:asciiTheme="minorHAnsi" w:hAnsiTheme="minorHAnsi" w:cstheme="minorHAnsi"/>
          <w:b/>
          <w:bCs/>
          <w:sz w:val="24"/>
          <w:szCs w:val="28"/>
        </w:rPr>
      </w:pPr>
      <w:r>
        <w:rPr>
          <w:rFonts w:asciiTheme="minorHAnsi" w:hAnsiTheme="minorHAnsi" w:cstheme="minorHAnsi"/>
          <w:b/>
          <w:bCs/>
          <w:sz w:val="24"/>
          <w:szCs w:val="28"/>
        </w:rPr>
        <w:t>Sluiting</w:t>
      </w:r>
    </w:p>
    <w:p w:rsidR="005345FD" w:rsidRPr="00657F53" w:rsidRDefault="005345FD" w:rsidP="005345FD">
      <w:pPr>
        <w:pStyle w:val="Lijstalinea"/>
        <w:spacing w:after="0" w:line="244" w:lineRule="auto"/>
        <w:ind w:left="928"/>
        <w:rPr>
          <w:rFonts w:asciiTheme="minorHAnsi" w:hAnsiTheme="minorHAnsi" w:cstheme="minorHAnsi"/>
          <w:b/>
          <w:bCs/>
          <w:sz w:val="22"/>
          <w:szCs w:val="24"/>
        </w:rPr>
      </w:pPr>
      <w:r w:rsidRPr="00657F53">
        <w:rPr>
          <w:rFonts w:asciiTheme="minorHAnsi" w:hAnsiTheme="minorHAnsi" w:cstheme="minorHAnsi"/>
          <w:bCs/>
          <w:sz w:val="24"/>
          <w:szCs w:val="28"/>
        </w:rPr>
        <w:br/>
      </w:r>
    </w:p>
    <w:sectPr w:rsidR="005345FD" w:rsidRPr="00657F53" w:rsidSect="00271C46">
      <w:headerReference w:type="even" r:id="rId6"/>
      <w:headerReference w:type="default" r:id="rId7"/>
      <w:footerReference w:type="even" r:id="rId8"/>
      <w:footerReference w:type="default" r:id="rId9"/>
      <w:headerReference w:type="first" r:id="rId10"/>
      <w:footerReference w:type="first" r:id="rId11"/>
      <w:pgSz w:w="11906" w:h="16838"/>
      <w:pgMar w:top="709"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4C" w:rsidRDefault="00FD0E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74858"/>
      <w:docPartObj>
        <w:docPartGallery w:val="Page Numbers (Bottom of Page)"/>
        <w:docPartUnique/>
      </w:docPartObj>
    </w:sdtPr>
    <w:sdtEndPr/>
    <w:sdtContent>
      <w:p w:rsidR="00B07C4C" w:rsidRDefault="00FD0E36">
        <w:pPr>
          <w:pStyle w:val="Voettekst"/>
          <w:jc w:val="center"/>
        </w:pPr>
        <w:r>
          <w:fldChar w:fldCharType="begin"/>
        </w:r>
        <w:r>
          <w:instrText>PAGE   \* MERGEFORMAT</w:instrText>
        </w:r>
        <w:r>
          <w:fldChar w:fldCharType="separate"/>
        </w:r>
        <w:r>
          <w:rPr>
            <w:noProof/>
          </w:rPr>
          <w:t>1</w:t>
        </w:r>
        <w:r>
          <w:fldChar w:fldCharType="end"/>
        </w:r>
      </w:p>
    </w:sdtContent>
  </w:sdt>
  <w:p w:rsidR="00B07C4C" w:rsidRDefault="00FD0E3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4C" w:rsidRDefault="00FD0E36">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4C" w:rsidRDefault="00FD0E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4C" w:rsidRDefault="00FD0E3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4C" w:rsidRDefault="00FD0E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7BCD"/>
    <w:multiLevelType w:val="multilevel"/>
    <w:tmpl w:val="CC52148C"/>
    <w:lvl w:ilvl="0">
      <w:start w:val="1"/>
      <w:numFmt w:val="decimal"/>
      <w:lvlText w:val="%1."/>
      <w:lvlJc w:val="left"/>
      <w:pPr>
        <w:ind w:left="928" w:hanging="360"/>
      </w:pPr>
      <w:rPr>
        <w:rFonts w:hint="default"/>
        <w:b/>
        <w:sz w:val="24"/>
        <w:szCs w:val="24"/>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3A8361CB"/>
    <w:multiLevelType w:val="multilevel"/>
    <w:tmpl w:val="002AAF0A"/>
    <w:lvl w:ilvl="0">
      <w:start w:val="7"/>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15:restartNumberingAfterBreak="0">
    <w:nsid w:val="619C7C30"/>
    <w:multiLevelType w:val="hybridMultilevel"/>
    <w:tmpl w:val="059CB188"/>
    <w:lvl w:ilvl="0" w:tplc="04130001">
      <w:start w:val="1"/>
      <w:numFmt w:val="bullet"/>
      <w:lvlText w:val=""/>
      <w:lvlJc w:val="left"/>
      <w:pPr>
        <w:ind w:left="1648" w:hanging="360"/>
      </w:pPr>
      <w:rPr>
        <w:rFonts w:ascii="Symbol" w:hAnsi="Symbol" w:hint="default"/>
      </w:rPr>
    </w:lvl>
    <w:lvl w:ilvl="1" w:tplc="04130003" w:tentative="1">
      <w:start w:val="1"/>
      <w:numFmt w:val="bullet"/>
      <w:lvlText w:val="o"/>
      <w:lvlJc w:val="left"/>
      <w:pPr>
        <w:ind w:left="2368" w:hanging="360"/>
      </w:pPr>
      <w:rPr>
        <w:rFonts w:ascii="Courier New" w:hAnsi="Courier New" w:cs="Courier New" w:hint="default"/>
      </w:rPr>
    </w:lvl>
    <w:lvl w:ilvl="2" w:tplc="04130005" w:tentative="1">
      <w:start w:val="1"/>
      <w:numFmt w:val="bullet"/>
      <w:lvlText w:val=""/>
      <w:lvlJc w:val="left"/>
      <w:pPr>
        <w:ind w:left="3088" w:hanging="360"/>
      </w:pPr>
      <w:rPr>
        <w:rFonts w:ascii="Wingdings" w:hAnsi="Wingdings" w:hint="default"/>
      </w:rPr>
    </w:lvl>
    <w:lvl w:ilvl="3" w:tplc="04130001" w:tentative="1">
      <w:start w:val="1"/>
      <w:numFmt w:val="bullet"/>
      <w:lvlText w:val=""/>
      <w:lvlJc w:val="left"/>
      <w:pPr>
        <w:ind w:left="3808" w:hanging="360"/>
      </w:pPr>
      <w:rPr>
        <w:rFonts w:ascii="Symbol" w:hAnsi="Symbol" w:hint="default"/>
      </w:rPr>
    </w:lvl>
    <w:lvl w:ilvl="4" w:tplc="04130003" w:tentative="1">
      <w:start w:val="1"/>
      <w:numFmt w:val="bullet"/>
      <w:lvlText w:val="o"/>
      <w:lvlJc w:val="left"/>
      <w:pPr>
        <w:ind w:left="4528" w:hanging="360"/>
      </w:pPr>
      <w:rPr>
        <w:rFonts w:ascii="Courier New" w:hAnsi="Courier New" w:cs="Courier New" w:hint="default"/>
      </w:rPr>
    </w:lvl>
    <w:lvl w:ilvl="5" w:tplc="04130005" w:tentative="1">
      <w:start w:val="1"/>
      <w:numFmt w:val="bullet"/>
      <w:lvlText w:val=""/>
      <w:lvlJc w:val="left"/>
      <w:pPr>
        <w:ind w:left="5248" w:hanging="360"/>
      </w:pPr>
      <w:rPr>
        <w:rFonts w:ascii="Wingdings" w:hAnsi="Wingdings" w:hint="default"/>
      </w:rPr>
    </w:lvl>
    <w:lvl w:ilvl="6" w:tplc="04130001" w:tentative="1">
      <w:start w:val="1"/>
      <w:numFmt w:val="bullet"/>
      <w:lvlText w:val=""/>
      <w:lvlJc w:val="left"/>
      <w:pPr>
        <w:ind w:left="5968" w:hanging="360"/>
      </w:pPr>
      <w:rPr>
        <w:rFonts w:ascii="Symbol" w:hAnsi="Symbol" w:hint="default"/>
      </w:rPr>
    </w:lvl>
    <w:lvl w:ilvl="7" w:tplc="04130003" w:tentative="1">
      <w:start w:val="1"/>
      <w:numFmt w:val="bullet"/>
      <w:lvlText w:val="o"/>
      <w:lvlJc w:val="left"/>
      <w:pPr>
        <w:ind w:left="6688" w:hanging="360"/>
      </w:pPr>
      <w:rPr>
        <w:rFonts w:ascii="Courier New" w:hAnsi="Courier New" w:cs="Courier New" w:hint="default"/>
      </w:rPr>
    </w:lvl>
    <w:lvl w:ilvl="8" w:tplc="04130005" w:tentative="1">
      <w:start w:val="1"/>
      <w:numFmt w:val="bullet"/>
      <w:lvlText w:val=""/>
      <w:lvlJc w:val="left"/>
      <w:pPr>
        <w:ind w:left="7408" w:hanging="360"/>
      </w:pPr>
      <w:rPr>
        <w:rFonts w:ascii="Wingdings" w:hAnsi="Wingdings" w:hint="default"/>
      </w:rPr>
    </w:lvl>
  </w:abstractNum>
  <w:abstractNum w:abstractNumId="3" w15:restartNumberingAfterBreak="0">
    <w:nsid w:val="6B9F1316"/>
    <w:multiLevelType w:val="hybridMultilevel"/>
    <w:tmpl w:val="BB16C994"/>
    <w:lvl w:ilvl="0" w:tplc="04130001">
      <w:start w:val="1"/>
      <w:numFmt w:val="bullet"/>
      <w:lvlText w:val=""/>
      <w:lvlJc w:val="left"/>
      <w:pPr>
        <w:ind w:left="1648" w:hanging="360"/>
      </w:pPr>
      <w:rPr>
        <w:rFonts w:ascii="Symbol" w:hAnsi="Symbol" w:hint="default"/>
      </w:rPr>
    </w:lvl>
    <w:lvl w:ilvl="1" w:tplc="04130003" w:tentative="1">
      <w:start w:val="1"/>
      <w:numFmt w:val="bullet"/>
      <w:lvlText w:val="o"/>
      <w:lvlJc w:val="left"/>
      <w:pPr>
        <w:ind w:left="2368" w:hanging="360"/>
      </w:pPr>
      <w:rPr>
        <w:rFonts w:ascii="Courier New" w:hAnsi="Courier New" w:cs="Courier New" w:hint="default"/>
      </w:rPr>
    </w:lvl>
    <w:lvl w:ilvl="2" w:tplc="04130005" w:tentative="1">
      <w:start w:val="1"/>
      <w:numFmt w:val="bullet"/>
      <w:lvlText w:val=""/>
      <w:lvlJc w:val="left"/>
      <w:pPr>
        <w:ind w:left="3088" w:hanging="360"/>
      </w:pPr>
      <w:rPr>
        <w:rFonts w:ascii="Wingdings" w:hAnsi="Wingdings" w:hint="default"/>
      </w:rPr>
    </w:lvl>
    <w:lvl w:ilvl="3" w:tplc="04130001" w:tentative="1">
      <w:start w:val="1"/>
      <w:numFmt w:val="bullet"/>
      <w:lvlText w:val=""/>
      <w:lvlJc w:val="left"/>
      <w:pPr>
        <w:ind w:left="3808" w:hanging="360"/>
      </w:pPr>
      <w:rPr>
        <w:rFonts w:ascii="Symbol" w:hAnsi="Symbol" w:hint="default"/>
      </w:rPr>
    </w:lvl>
    <w:lvl w:ilvl="4" w:tplc="04130003" w:tentative="1">
      <w:start w:val="1"/>
      <w:numFmt w:val="bullet"/>
      <w:lvlText w:val="o"/>
      <w:lvlJc w:val="left"/>
      <w:pPr>
        <w:ind w:left="4528" w:hanging="360"/>
      </w:pPr>
      <w:rPr>
        <w:rFonts w:ascii="Courier New" w:hAnsi="Courier New" w:cs="Courier New" w:hint="default"/>
      </w:rPr>
    </w:lvl>
    <w:lvl w:ilvl="5" w:tplc="04130005" w:tentative="1">
      <w:start w:val="1"/>
      <w:numFmt w:val="bullet"/>
      <w:lvlText w:val=""/>
      <w:lvlJc w:val="left"/>
      <w:pPr>
        <w:ind w:left="5248" w:hanging="360"/>
      </w:pPr>
      <w:rPr>
        <w:rFonts w:ascii="Wingdings" w:hAnsi="Wingdings" w:hint="default"/>
      </w:rPr>
    </w:lvl>
    <w:lvl w:ilvl="6" w:tplc="04130001" w:tentative="1">
      <w:start w:val="1"/>
      <w:numFmt w:val="bullet"/>
      <w:lvlText w:val=""/>
      <w:lvlJc w:val="left"/>
      <w:pPr>
        <w:ind w:left="5968" w:hanging="360"/>
      </w:pPr>
      <w:rPr>
        <w:rFonts w:ascii="Symbol" w:hAnsi="Symbol" w:hint="default"/>
      </w:rPr>
    </w:lvl>
    <w:lvl w:ilvl="7" w:tplc="04130003" w:tentative="1">
      <w:start w:val="1"/>
      <w:numFmt w:val="bullet"/>
      <w:lvlText w:val="o"/>
      <w:lvlJc w:val="left"/>
      <w:pPr>
        <w:ind w:left="6688" w:hanging="360"/>
      </w:pPr>
      <w:rPr>
        <w:rFonts w:ascii="Courier New" w:hAnsi="Courier New" w:cs="Courier New" w:hint="default"/>
      </w:rPr>
    </w:lvl>
    <w:lvl w:ilvl="8" w:tplc="04130005" w:tentative="1">
      <w:start w:val="1"/>
      <w:numFmt w:val="bullet"/>
      <w:lvlText w:val=""/>
      <w:lvlJc w:val="left"/>
      <w:pPr>
        <w:ind w:left="740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FD"/>
    <w:rsid w:val="005345FD"/>
    <w:rsid w:val="00D272E8"/>
    <w:rsid w:val="00FD0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1A29D-CB34-4B3D-ACD1-02D294AD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45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5345FD"/>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ard"/>
    <w:uiPriority w:val="34"/>
    <w:qFormat/>
    <w:rsid w:val="005345FD"/>
    <w:pPr>
      <w:suppressAutoHyphens/>
      <w:autoSpaceDN w:val="0"/>
      <w:spacing w:after="200" w:line="276" w:lineRule="auto"/>
      <w:ind w:left="720"/>
      <w:textAlignment w:val="baseline"/>
    </w:pPr>
    <w:rPr>
      <w:rFonts w:ascii="Verdana" w:eastAsia="SimSun" w:hAnsi="Verdana" w:cs="F"/>
      <w:kern w:val="3"/>
      <w:sz w:val="20"/>
    </w:rPr>
  </w:style>
  <w:style w:type="paragraph" w:styleId="Koptekst">
    <w:name w:val="header"/>
    <w:basedOn w:val="Standaard"/>
    <w:link w:val="KoptekstChar"/>
    <w:uiPriority w:val="99"/>
    <w:unhideWhenUsed/>
    <w:rsid w:val="005345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45FD"/>
  </w:style>
  <w:style w:type="paragraph" w:styleId="Voettekst">
    <w:name w:val="footer"/>
    <w:basedOn w:val="Standaard"/>
    <w:link w:val="VoettekstChar"/>
    <w:uiPriority w:val="99"/>
    <w:unhideWhenUsed/>
    <w:rsid w:val="005345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1023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2023-01-11T21:54:00Z</dcterms:created>
  <dcterms:modified xsi:type="dcterms:W3CDTF">2023-01-11T22:06:00Z</dcterms:modified>
</cp:coreProperties>
</file>