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1" w:type="dxa"/>
        <w:tblInd w:w="108" w:type="dxa"/>
        <w:tblCellMar>
          <w:left w:w="10" w:type="dxa"/>
          <w:right w:w="10" w:type="dxa"/>
        </w:tblCellMar>
        <w:tblLook w:val="04A0" w:firstRow="1" w:lastRow="0" w:firstColumn="1" w:lastColumn="0" w:noHBand="0" w:noVBand="1"/>
      </w:tblPr>
      <w:tblGrid>
        <w:gridCol w:w="4992"/>
        <w:gridCol w:w="4249"/>
      </w:tblGrid>
      <w:tr w:rsidR="004A52EE" w:rsidRPr="00D11377" w:rsidTr="00B95723">
        <w:trPr>
          <w:trHeight w:val="1"/>
        </w:trPr>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52EE" w:rsidRPr="00D11377" w:rsidRDefault="004A52EE" w:rsidP="0034508E">
            <w:pPr>
              <w:spacing w:after="0" w:line="240" w:lineRule="auto"/>
              <w:ind w:left="-788" w:firstLine="680"/>
              <w:rPr>
                <w:rFonts w:eastAsiaTheme="minorEastAsia"/>
                <w:szCs w:val="20"/>
              </w:rPr>
            </w:pPr>
            <w:r>
              <w:rPr>
                <w:noProof/>
                <w:lang w:eastAsia="nl-NL"/>
              </w:rPr>
              <w:drawing>
                <wp:inline distT="0" distB="0" distL="0" distR="0" wp14:anchorId="0A496740" wp14:editId="3D0AAF5B">
                  <wp:extent cx="3032760" cy="111252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8" cstate="print">
                            <a:extLst>
                              <a:ext uri="{28A0092B-C50C-407E-A947-70E740481C1C}">
                                <a14:useLocalDpi xmlns:a14="http://schemas.microsoft.com/office/drawing/2010/main" val="0"/>
                              </a:ext>
                            </a:extLst>
                          </a:blip>
                          <a:srcRect l="15476" t="36684" r="31878" b="28983"/>
                          <a:stretch/>
                        </pic:blipFill>
                        <pic:spPr bwMode="auto">
                          <a:xfrm>
                            <a:off x="0" y="0"/>
                            <a:ext cx="3032760" cy="1112520"/>
                          </a:xfrm>
                          <a:prstGeom prst="rect">
                            <a:avLst/>
                          </a:prstGeom>
                          <a:ln>
                            <a:noFill/>
                          </a:ln>
                          <a:extLst>
                            <a:ext uri="{53640926-AAD7-44D8-BBD7-CCE9431645EC}">
                              <a14:shadowObscured xmlns:a14="http://schemas.microsoft.com/office/drawing/2010/main"/>
                            </a:ext>
                          </a:extLst>
                        </pic:spPr>
                      </pic:pic>
                    </a:graphicData>
                  </a:graphic>
                </wp:inline>
              </w:drawing>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A52EE" w:rsidRDefault="004A52EE" w:rsidP="006C4DA9">
            <w:pPr>
              <w:spacing w:after="0" w:line="240" w:lineRule="auto"/>
              <w:ind w:left="317" w:right="851" w:firstLine="34"/>
              <w:rPr>
                <w:rFonts w:eastAsia="Verdana" w:cs="Verdana"/>
                <w:szCs w:val="20"/>
              </w:rPr>
            </w:pPr>
          </w:p>
        </w:tc>
      </w:tr>
      <w:tr w:rsidR="00B95723" w:rsidRPr="00D11377" w:rsidTr="00B95723">
        <w:trPr>
          <w:trHeight w:val="1"/>
        </w:trPr>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851" w:right="851" w:hanging="392"/>
              <w:rPr>
                <w:rFonts w:eastAsiaTheme="minorEastAsia"/>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317" w:right="851" w:firstLine="34"/>
              <w:rPr>
                <w:rFonts w:eastAsiaTheme="minorEastAsia"/>
                <w:szCs w:val="20"/>
              </w:rPr>
            </w:pPr>
            <w:r>
              <w:rPr>
                <w:rFonts w:eastAsia="Verdana" w:cs="Verdana"/>
                <w:szCs w:val="20"/>
              </w:rPr>
              <w:t>12 februari  2020</w:t>
            </w:r>
          </w:p>
        </w:tc>
      </w:tr>
      <w:tr w:rsidR="00B95723" w:rsidRPr="00D11377" w:rsidTr="00B95723">
        <w:trPr>
          <w:trHeight w:val="73"/>
        </w:trPr>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851" w:right="851" w:hanging="392"/>
              <w:rPr>
                <w:rFonts w:eastAsiaTheme="minorEastAsia"/>
                <w:szCs w:val="20"/>
              </w:rPr>
            </w:pPr>
            <w:r w:rsidRPr="00D11377">
              <w:rPr>
                <w:rFonts w:eastAsia="Verdana" w:cs="Verdana"/>
                <w:szCs w:val="20"/>
              </w:rPr>
              <w:t>Plaats</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317" w:right="851"/>
              <w:rPr>
                <w:rFonts w:eastAsiaTheme="minorEastAsia"/>
                <w:szCs w:val="20"/>
              </w:rPr>
            </w:pPr>
            <w:r>
              <w:rPr>
                <w:rFonts w:eastAsia="Verdana" w:cs="Verdana"/>
                <w:szCs w:val="20"/>
              </w:rPr>
              <w:t xml:space="preserve"> Kasteel,</w:t>
            </w:r>
            <w:r w:rsidRPr="00D11377">
              <w:rPr>
                <w:rFonts w:eastAsia="Verdana" w:cs="Verdana"/>
                <w:szCs w:val="20"/>
              </w:rPr>
              <w:t xml:space="preserve"> kamer</w:t>
            </w:r>
            <w:r>
              <w:rPr>
                <w:rFonts w:eastAsia="Verdana" w:cs="Verdana"/>
                <w:szCs w:val="20"/>
              </w:rPr>
              <w:t xml:space="preserve"> 1.o3</w:t>
            </w:r>
          </w:p>
        </w:tc>
      </w:tr>
      <w:tr w:rsidR="00B95723" w:rsidRPr="00D11377" w:rsidTr="00B95723">
        <w:trPr>
          <w:trHeight w:val="1"/>
        </w:trPr>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851" w:right="851" w:hanging="392"/>
              <w:rPr>
                <w:rFonts w:eastAsiaTheme="minorEastAsia"/>
                <w:szCs w:val="20"/>
              </w:rPr>
            </w:pPr>
            <w:r w:rsidRPr="00D11377">
              <w:rPr>
                <w:rFonts w:eastAsia="Verdana" w:cs="Verdana"/>
                <w:szCs w:val="20"/>
              </w:rPr>
              <w:t>Voorzitter</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tabs>
                <w:tab w:val="left" w:pos="884"/>
              </w:tabs>
              <w:spacing w:after="0" w:line="240" w:lineRule="auto"/>
              <w:ind w:left="851" w:right="851" w:hanging="534"/>
              <w:rPr>
                <w:rFonts w:eastAsiaTheme="minorEastAsia"/>
                <w:szCs w:val="20"/>
              </w:rPr>
            </w:pPr>
            <w:r>
              <w:rPr>
                <w:rFonts w:eastAsia="Verdana" w:cs="Verdana"/>
                <w:szCs w:val="20"/>
              </w:rPr>
              <w:t xml:space="preserve"> </w:t>
            </w:r>
            <w:r w:rsidRPr="00D11377">
              <w:rPr>
                <w:rFonts w:eastAsia="Verdana" w:cs="Verdana"/>
                <w:szCs w:val="20"/>
              </w:rPr>
              <w:t>Henk Grootveld</w:t>
            </w:r>
          </w:p>
        </w:tc>
      </w:tr>
      <w:tr w:rsidR="00B95723" w:rsidRPr="00D11377" w:rsidTr="00B95723">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851" w:right="851" w:hanging="392"/>
              <w:rPr>
                <w:rFonts w:eastAsiaTheme="minorEastAsia"/>
                <w:szCs w:val="20"/>
              </w:rPr>
            </w:pPr>
            <w:r w:rsidRPr="00D11377">
              <w:rPr>
                <w:rFonts w:eastAsia="Verdana" w:cs="Verdana"/>
                <w:szCs w:val="20"/>
              </w:rPr>
              <w:t>Notulist</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317" w:right="851" w:firstLine="34"/>
              <w:rPr>
                <w:rFonts w:eastAsia="Calibri" w:cs="Calibri"/>
                <w:szCs w:val="20"/>
              </w:rPr>
            </w:pPr>
            <w:r>
              <w:t xml:space="preserve">Margreet </w:t>
            </w:r>
            <w:proofErr w:type="spellStart"/>
            <w:r>
              <w:t>Aldeweireldt</w:t>
            </w:r>
            <w:proofErr w:type="spellEnd"/>
          </w:p>
        </w:tc>
      </w:tr>
      <w:tr w:rsidR="00B95723" w:rsidRPr="00D11377" w:rsidTr="00B95723">
        <w:trPr>
          <w:trHeight w:val="1"/>
        </w:trPr>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C822C1" w:rsidRDefault="00B95723" w:rsidP="006C4DA9">
            <w:pPr>
              <w:spacing w:after="0" w:line="240" w:lineRule="auto"/>
              <w:ind w:left="850" w:right="851" w:hanging="816"/>
              <w:rPr>
                <w:rFonts w:eastAsia="Verdana" w:cs="Verdana"/>
                <w:szCs w:val="20"/>
              </w:rPr>
            </w:pPr>
            <w:r>
              <w:rPr>
                <w:rFonts w:eastAsia="Verdana" w:cs="Verdana"/>
                <w:szCs w:val="20"/>
              </w:rPr>
              <w:t xml:space="preserve">      </w:t>
            </w:r>
            <w:r w:rsidRPr="00D11377">
              <w:rPr>
                <w:rFonts w:eastAsia="Verdana" w:cs="Verdana"/>
                <w:szCs w:val="20"/>
              </w:rPr>
              <w:t>Aanwezig</w:t>
            </w:r>
            <w:r>
              <w:rPr>
                <w:rFonts w:eastAsia="Verdana" w:cs="Verdana"/>
                <w:szCs w:val="20"/>
              </w:rPr>
              <w:t>:</w:t>
            </w:r>
            <w:r w:rsidR="006F544F">
              <w:rPr>
                <w:rFonts w:eastAsia="Verdana" w:cs="Verdana"/>
                <w:szCs w:val="20"/>
              </w:rPr>
              <w:t xml:space="preserve"> </w:t>
            </w:r>
            <w:r>
              <w:rPr>
                <w:rFonts w:eastAsia="Calibri" w:cs="Calibri"/>
                <w:szCs w:val="20"/>
              </w:rPr>
              <w:t xml:space="preserve">WMO </w:t>
            </w:r>
            <w:r w:rsidRPr="00D11377">
              <w:rPr>
                <w:rFonts w:eastAsia="Calibri" w:cs="Calibri"/>
                <w:szCs w:val="20"/>
              </w:rPr>
              <w:t>raad.</w:t>
            </w:r>
          </w:p>
          <w:p w:rsidR="00B95723" w:rsidRDefault="00B95723" w:rsidP="006C4DA9">
            <w:pPr>
              <w:spacing w:after="0" w:line="240" w:lineRule="auto"/>
              <w:ind w:left="360" w:right="851"/>
              <w:contextualSpacing/>
              <w:rPr>
                <w:rFonts w:eastAsia="Verdana" w:cs="Verdana"/>
                <w:szCs w:val="20"/>
              </w:rPr>
            </w:pPr>
          </w:p>
          <w:p w:rsidR="00B95723" w:rsidRDefault="00B95723" w:rsidP="006C4DA9">
            <w:pPr>
              <w:spacing w:after="0" w:line="240" w:lineRule="auto"/>
              <w:ind w:left="360" w:right="851"/>
              <w:contextualSpacing/>
              <w:rPr>
                <w:rFonts w:eastAsia="Verdana" w:cs="Verdana"/>
                <w:szCs w:val="20"/>
              </w:rPr>
            </w:pPr>
          </w:p>
          <w:p w:rsidR="00B95723" w:rsidRDefault="00B95723" w:rsidP="006C4DA9">
            <w:pPr>
              <w:spacing w:after="0" w:line="240" w:lineRule="auto"/>
              <w:ind w:left="34" w:right="851" w:firstLine="42"/>
              <w:contextualSpacing/>
              <w:rPr>
                <w:rFonts w:eastAsia="Verdana" w:cs="Verdana"/>
                <w:szCs w:val="20"/>
              </w:rPr>
            </w:pPr>
            <w:r>
              <w:rPr>
                <w:rFonts w:eastAsia="Verdana" w:cs="Verdana"/>
                <w:szCs w:val="20"/>
              </w:rPr>
              <w:t xml:space="preserve">      </w:t>
            </w:r>
          </w:p>
          <w:p w:rsidR="00B95723" w:rsidRDefault="00B95723" w:rsidP="00B95723">
            <w:pPr>
              <w:spacing w:after="0" w:line="240" w:lineRule="auto"/>
              <w:ind w:left="34" w:right="851" w:firstLine="42"/>
              <w:contextualSpacing/>
              <w:rPr>
                <w:rFonts w:eastAsia="Verdana" w:cs="Verdana"/>
                <w:szCs w:val="20"/>
              </w:rPr>
            </w:pPr>
            <w:r>
              <w:rPr>
                <w:rFonts w:eastAsia="Verdana" w:cs="Verdana"/>
                <w:szCs w:val="20"/>
              </w:rPr>
              <w:t xml:space="preserve">     </w:t>
            </w:r>
          </w:p>
          <w:p w:rsidR="00B95723" w:rsidRDefault="00B95723" w:rsidP="00B95723">
            <w:pPr>
              <w:spacing w:after="0" w:line="240" w:lineRule="auto"/>
              <w:ind w:left="34" w:right="851" w:firstLine="42"/>
              <w:contextualSpacing/>
              <w:rPr>
                <w:rFonts w:eastAsia="Verdana" w:cs="Verdana"/>
                <w:szCs w:val="20"/>
              </w:rPr>
            </w:pPr>
          </w:p>
          <w:p w:rsidR="00B95723" w:rsidRDefault="00B95723" w:rsidP="006C4DA9">
            <w:pPr>
              <w:spacing w:after="0" w:line="240" w:lineRule="auto"/>
              <w:ind w:left="34" w:right="851" w:firstLine="42"/>
              <w:contextualSpacing/>
              <w:rPr>
                <w:rFonts w:eastAsia="Verdana" w:cs="Verdana"/>
                <w:szCs w:val="20"/>
              </w:rPr>
            </w:pPr>
            <w:r>
              <w:rPr>
                <w:rFonts w:eastAsia="Verdana" w:cs="Verdana"/>
                <w:szCs w:val="20"/>
              </w:rPr>
              <w:t xml:space="preserve">       Leden Seniorenberaad</w:t>
            </w:r>
          </w:p>
          <w:p w:rsidR="00B95723" w:rsidRDefault="00B95723" w:rsidP="006C4DA9">
            <w:pPr>
              <w:spacing w:after="0" w:line="240" w:lineRule="auto"/>
              <w:ind w:left="34" w:right="851" w:firstLine="42"/>
              <w:contextualSpacing/>
              <w:rPr>
                <w:rFonts w:eastAsia="Verdana" w:cs="Verdana"/>
                <w:szCs w:val="20"/>
              </w:rPr>
            </w:pPr>
          </w:p>
          <w:p w:rsidR="00B95723" w:rsidRDefault="00B95723" w:rsidP="006C4DA9">
            <w:pPr>
              <w:spacing w:after="0" w:line="240" w:lineRule="auto"/>
              <w:ind w:left="34" w:right="851" w:firstLine="42"/>
              <w:contextualSpacing/>
              <w:rPr>
                <w:rFonts w:eastAsia="Verdana" w:cs="Verdana"/>
                <w:szCs w:val="20"/>
              </w:rPr>
            </w:pPr>
          </w:p>
          <w:p w:rsidR="00B95723" w:rsidRPr="00C822C1" w:rsidRDefault="00B95723" w:rsidP="006C4DA9">
            <w:pPr>
              <w:spacing w:after="0" w:line="240" w:lineRule="auto"/>
              <w:ind w:left="34" w:right="851" w:firstLine="42"/>
              <w:contextualSpacing/>
              <w:rPr>
                <w:rFonts w:eastAsia="Calibri" w:cs="Calibri"/>
                <w:szCs w:val="20"/>
              </w:rPr>
            </w:pPr>
            <w:r>
              <w:rPr>
                <w:rFonts w:eastAsia="Verdana" w:cs="Verdana"/>
                <w:szCs w:val="20"/>
              </w:rPr>
              <w:t xml:space="preserve">      Gemeente Wijchen </w:t>
            </w:r>
            <w:r w:rsidRPr="00D11377">
              <w:rPr>
                <w:rFonts w:eastAsia="Verdana" w:cs="Verdana"/>
                <w:szCs w:val="20"/>
              </w:rPr>
              <w:t xml:space="preserve"> </w:t>
            </w:r>
          </w:p>
          <w:p w:rsidR="00B95723" w:rsidRPr="00D11377" w:rsidRDefault="00B95723" w:rsidP="006C4DA9">
            <w:pPr>
              <w:spacing w:after="0" w:line="240" w:lineRule="auto"/>
              <w:ind w:left="851" w:right="851" w:hanging="392"/>
              <w:rPr>
                <w:rFonts w:eastAsiaTheme="minorEastAsia"/>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Default="00B95723" w:rsidP="006C4DA9">
            <w:pPr>
              <w:spacing w:after="0" w:line="240" w:lineRule="auto"/>
              <w:ind w:left="360" w:right="851"/>
              <w:contextualSpacing/>
              <w:rPr>
                <w:rFonts w:eastAsia="Calibri" w:cs="Calibri"/>
                <w:szCs w:val="20"/>
              </w:rPr>
            </w:pPr>
            <w:r w:rsidRPr="00D11377">
              <w:rPr>
                <w:rFonts w:eastAsia="Verdana" w:cs="Verdana"/>
                <w:szCs w:val="20"/>
              </w:rPr>
              <w:t>Henk Grootveld, Gerard Wesseling,</w:t>
            </w:r>
            <w:r w:rsidRPr="00D11377">
              <w:rPr>
                <w:rFonts w:eastAsia="Calibri" w:cs="Calibri"/>
                <w:szCs w:val="20"/>
              </w:rPr>
              <w:t xml:space="preserve"> </w:t>
            </w:r>
          </w:p>
          <w:p w:rsidR="00B95723" w:rsidRDefault="00B95723" w:rsidP="006C4DA9">
            <w:pPr>
              <w:spacing w:after="0" w:line="240" w:lineRule="auto"/>
              <w:ind w:left="360" w:right="315"/>
              <w:contextualSpacing/>
              <w:rPr>
                <w:rFonts w:eastAsia="Calibri" w:cs="Calibri"/>
                <w:szCs w:val="20"/>
              </w:rPr>
            </w:pPr>
            <w:r w:rsidRPr="00D11377">
              <w:rPr>
                <w:rFonts w:eastAsia="Verdana" w:cs="Verdana"/>
                <w:szCs w:val="20"/>
              </w:rPr>
              <w:t xml:space="preserve">Thea van Vlijmen, Katja Jamin, </w:t>
            </w:r>
            <w:r>
              <w:rPr>
                <w:rFonts w:eastAsia="Calibri" w:cs="Calibri"/>
                <w:szCs w:val="20"/>
              </w:rPr>
              <w:t xml:space="preserve">Rudy de </w:t>
            </w:r>
            <w:r w:rsidRPr="00D11377">
              <w:rPr>
                <w:rFonts w:eastAsia="Calibri" w:cs="Calibri"/>
                <w:szCs w:val="20"/>
              </w:rPr>
              <w:t xml:space="preserve">Kruijf </w:t>
            </w:r>
          </w:p>
          <w:p w:rsidR="00B95723" w:rsidRDefault="00B95723" w:rsidP="006C4DA9">
            <w:pPr>
              <w:spacing w:after="0" w:line="240" w:lineRule="auto"/>
              <w:ind w:left="360" w:right="174"/>
              <w:contextualSpacing/>
            </w:pPr>
          </w:p>
          <w:p w:rsidR="00B95723" w:rsidRPr="0051797A" w:rsidRDefault="00B95723" w:rsidP="006C4DA9">
            <w:pPr>
              <w:spacing w:after="0" w:line="240" w:lineRule="auto"/>
              <w:ind w:left="360" w:right="174"/>
              <w:contextualSpacing/>
              <w:rPr>
                <w:rFonts w:eastAsia="Calibri" w:cs="Calibri"/>
                <w:szCs w:val="20"/>
              </w:rPr>
            </w:pPr>
            <w:proofErr w:type="spellStart"/>
            <w:r>
              <w:t>Marium</w:t>
            </w:r>
            <w:proofErr w:type="spellEnd"/>
            <w:r>
              <w:t xml:space="preserve"> </w:t>
            </w:r>
            <w:proofErr w:type="spellStart"/>
            <w:r>
              <w:t>Lahm</w:t>
            </w:r>
            <w:proofErr w:type="spellEnd"/>
            <w:r>
              <w:t xml:space="preserve">, Hans Helmonds, Joop van </w:t>
            </w:r>
            <w:proofErr w:type="spellStart"/>
            <w:r>
              <w:t>Eeuwijk</w:t>
            </w:r>
            <w:proofErr w:type="spellEnd"/>
            <w:r>
              <w:t>,  Hans Keizers.</w:t>
            </w:r>
          </w:p>
          <w:p w:rsidR="00B95723" w:rsidRDefault="00B95723" w:rsidP="006C4DA9">
            <w:pPr>
              <w:spacing w:after="0" w:line="240" w:lineRule="auto"/>
              <w:ind w:left="360" w:right="851"/>
              <w:contextualSpacing/>
              <w:rPr>
                <w:rFonts w:eastAsia="Verdana" w:cs="Verdana"/>
                <w:szCs w:val="20"/>
              </w:rPr>
            </w:pPr>
          </w:p>
          <w:p w:rsidR="00B95723" w:rsidRDefault="00B95723" w:rsidP="006C4DA9">
            <w:pPr>
              <w:spacing w:after="0" w:line="240" w:lineRule="auto"/>
              <w:ind w:left="360" w:right="851"/>
              <w:contextualSpacing/>
              <w:rPr>
                <w:rFonts w:eastAsia="Verdana" w:cs="Verdana"/>
                <w:szCs w:val="20"/>
              </w:rPr>
            </w:pPr>
          </w:p>
          <w:p w:rsidR="00B95723" w:rsidRPr="00D11377" w:rsidRDefault="00B95723" w:rsidP="006C4DA9">
            <w:pPr>
              <w:spacing w:after="0" w:line="240" w:lineRule="auto"/>
              <w:ind w:left="360" w:right="851"/>
              <w:contextualSpacing/>
              <w:rPr>
                <w:rFonts w:eastAsia="Calibri" w:cs="Calibri"/>
                <w:szCs w:val="20"/>
              </w:rPr>
            </w:pPr>
            <w:r w:rsidRPr="00D11377">
              <w:rPr>
                <w:rFonts w:eastAsia="Verdana" w:cs="Verdana"/>
                <w:szCs w:val="20"/>
              </w:rPr>
              <w:t xml:space="preserve">Noortje van de Pas, </w:t>
            </w:r>
          </w:p>
          <w:p w:rsidR="00B95723" w:rsidRDefault="00B95723" w:rsidP="00B95723">
            <w:pPr>
              <w:spacing w:after="0" w:line="240" w:lineRule="auto"/>
              <w:ind w:left="360" w:right="32"/>
              <w:contextualSpacing/>
              <w:rPr>
                <w:rFonts w:eastAsia="Calibri" w:cs="Calibri"/>
                <w:szCs w:val="20"/>
              </w:rPr>
            </w:pPr>
            <w:r>
              <w:rPr>
                <w:rFonts w:eastAsia="Calibri" w:cs="Calibri"/>
                <w:szCs w:val="20"/>
              </w:rPr>
              <w:t xml:space="preserve">Vanaf 16.15 Wethouder Burgers </w:t>
            </w:r>
          </w:p>
          <w:p w:rsidR="00B95723" w:rsidRPr="00D11377" w:rsidRDefault="00B95723" w:rsidP="00B95723">
            <w:pPr>
              <w:spacing w:after="0" w:line="240" w:lineRule="auto"/>
              <w:ind w:left="360" w:right="315"/>
              <w:contextualSpacing/>
              <w:rPr>
                <w:rFonts w:eastAsia="Calibri" w:cs="Calibri"/>
                <w:szCs w:val="20"/>
              </w:rPr>
            </w:pPr>
            <w:r>
              <w:rPr>
                <w:rFonts w:eastAsia="Calibri" w:cs="Calibri"/>
                <w:szCs w:val="20"/>
              </w:rPr>
              <w:t xml:space="preserve">                   Miranda Thijssen</w:t>
            </w:r>
          </w:p>
        </w:tc>
      </w:tr>
      <w:tr w:rsidR="00B95723" w:rsidRPr="00D11377" w:rsidTr="00B95723">
        <w:trPr>
          <w:trHeight w:val="214"/>
        </w:trPr>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851" w:right="851" w:hanging="392"/>
              <w:rPr>
                <w:rFonts w:eastAsiaTheme="minorEastAsia"/>
                <w:szCs w:val="20"/>
              </w:rPr>
            </w:pPr>
            <w:r w:rsidRPr="00D11377">
              <w:rPr>
                <w:rFonts w:eastAsiaTheme="minorEastAsia"/>
                <w:szCs w:val="20"/>
              </w:rPr>
              <w:t>Afwezig</w:t>
            </w: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D11377" w:rsidRDefault="00B95723" w:rsidP="006C4DA9">
            <w:pPr>
              <w:spacing w:after="0" w:line="240" w:lineRule="auto"/>
              <w:ind w:left="459" w:right="851"/>
              <w:rPr>
                <w:rFonts w:eastAsia="Verdana" w:cs="Verdana"/>
                <w:szCs w:val="20"/>
              </w:rPr>
            </w:pPr>
            <w:r w:rsidRPr="00D11377">
              <w:rPr>
                <w:rFonts w:eastAsia="Calibri" w:cs="Calibri"/>
                <w:szCs w:val="20"/>
              </w:rPr>
              <w:t>Hans Gunsing,</w:t>
            </w:r>
            <w:r w:rsidRPr="00D11377">
              <w:rPr>
                <w:rFonts w:eastAsia="Verdana" w:cs="Verdana"/>
                <w:szCs w:val="20"/>
              </w:rPr>
              <w:t xml:space="preserve"> </w:t>
            </w:r>
          </w:p>
        </w:tc>
      </w:tr>
      <w:tr w:rsidR="00B95723" w:rsidRPr="00D11377" w:rsidTr="00B95723">
        <w:trPr>
          <w:trHeight w:val="214"/>
        </w:trPr>
        <w:tc>
          <w:tcPr>
            <w:tcW w:w="4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D11377" w:rsidRDefault="00B95723" w:rsidP="006C4DA9">
            <w:pPr>
              <w:spacing w:after="0" w:line="240" w:lineRule="auto"/>
              <w:ind w:left="851" w:right="851" w:hanging="392"/>
              <w:rPr>
                <w:rFonts w:eastAsiaTheme="minorEastAsia"/>
                <w:szCs w:val="20"/>
              </w:rPr>
            </w:pPr>
          </w:p>
        </w:tc>
        <w:tc>
          <w:tcPr>
            <w:tcW w:w="42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D11377" w:rsidRDefault="00B95723" w:rsidP="006C4DA9">
            <w:pPr>
              <w:spacing w:after="0" w:line="240" w:lineRule="auto"/>
              <w:ind w:left="851" w:right="851" w:firstLine="34"/>
              <w:rPr>
                <w:rFonts w:eastAsia="Verdana" w:cs="Verdana"/>
                <w:szCs w:val="20"/>
              </w:rPr>
            </w:pPr>
          </w:p>
        </w:tc>
      </w:tr>
    </w:tbl>
    <w:p w:rsidR="00B95723" w:rsidRDefault="00B95723" w:rsidP="00B95723"/>
    <w:p w:rsidR="00B95723" w:rsidRDefault="00B95723" w:rsidP="00B95723"/>
    <w:p w:rsidR="00B95723" w:rsidRDefault="00B95723" w:rsidP="00B95723">
      <w:pPr>
        <w:pStyle w:val="Lijstalinea"/>
        <w:numPr>
          <w:ilvl w:val="0"/>
          <w:numId w:val="1"/>
        </w:numPr>
        <w:rPr>
          <w:b/>
        </w:rPr>
      </w:pPr>
      <w:r w:rsidRPr="004E577D">
        <w:rPr>
          <w:b/>
        </w:rPr>
        <w:t>We ontvangen leden van het seniorenberaad</w:t>
      </w:r>
    </w:p>
    <w:p w:rsidR="00B95723" w:rsidRDefault="00B95723" w:rsidP="00B95723">
      <w:pPr>
        <w:pStyle w:val="Lijstalinea"/>
        <w:numPr>
          <w:ilvl w:val="1"/>
          <w:numId w:val="1"/>
        </w:numPr>
      </w:pPr>
      <w:r>
        <w:t xml:space="preserve">Henk Grootveld opent de vergadering en heet de leden van het seniorenberaad van harte welkom. Er wordt nader kennis gemaakt met elkaar. </w:t>
      </w:r>
    </w:p>
    <w:p w:rsidR="00B95723" w:rsidRPr="00C00011" w:rsidRDefault="00B95723" w:rsidP="00B95723">
      <w:pPr>
        <w:pStyle w:val="Lijstalinea"/>
        <w:numPr>
          <w:ilvl w:val="1"/>
          <w:numId w:val="1"/>
        </w:numPr>
      </w:pPr>
      <w:r>
        <w:t xml:space="preserve">In het overleg met de wethouder op 18-12-2019 is aangegeven dat de WMO-raad  “wat onzichtbaar is voor hun leden”. WMO-raad geeft aan dat zij het betreurt, dat zij niet zelf benaderd zijn hierover. Eén van de leden van het Seniorenberaad geeft aan, dat  dit eerder heeft willen aankaarten bij de WMO-raad, maar dat het er telkens niet van kwam. Het Seniorenberaad is van mening, dat zij voor het gesprek met de wethouder geen verantwoording aan de WMO-raad behoeft af te leggen. </w:t>
      </w:r>
    </w:p>
    <w:p w:rsidR="00B95723" w:rsidRDefault="00B95723" w:rsidP="00B95723">
      <w:pPr>
        <w:pStyle w:val="Lijstalinea"/>
        <w:numPr>
          <w:ilvl w:val="1"/>
          <w:numId w:val="1"/>
        </w:numPr>
      </w:pPr>
      <w:r>
        <w:t xml:space="preserve">De WMO-raad geeft aan het belangrijk te vinden, de signalen te horen, die bij het seniorenberaad terecht komen. </w:t>
      </w:r>
    </w:p>
    <w:p w:rsidR="00B95723" w:rsidRDefault="00B95723" w:rsidP="00B95723">
      <w:pPr>
        <w:pStyle w:val="Lijstalinea"/>
        <w:ind w:left="1440"/>
      </w:pPr>
      <w:r>
        <w:t xml:space="preserve">Het Seniorenberaad is een burgerinitiatief dat dichtbij de mensen staat en de WMO-raad heeft hun inbreng dus hard nodig. </w:t>
      </w:r>
    </w:p>
    <w:p w:rsidR="00B95723" w:rsidRDefault="00B95723" w:rsidP="00B95723">
      <w:pPr>
        <w:pStyle w:val="Lijstalinea"/>
        <w:numPr>
          <w:ilvl w:val="1"/>
          <w:numId w:val="1"/>
        </w:numPr>
      </w:pPr>
      <w:r>
        <w:t xml:space="preserve">Het seniorenberaad wordt geïnformeerd over een initiatief in Wijchen, waarbij een aantal instellingen de </w:t>
      </w:r>
      <w:proofErr w:type="spellStart"/>
      <w:r>
        <w:t>de</w:t>
      </w:r>
      <w:proofErr w:type="spellEnd"/>
      <w:r>
        <w:t xml:space="preserve"> WMO-raad hebben benaderd om een overkoepelend overleg te starten met alle “welzijns-clubs”,  met als doel elkaar beter te kunnen vinden.</w:t>
      </w:r>
    </w:p>
    <w:p w:rsidR="00B95723" w:rsidRDefault="00B95723" w:rsidP="00B95723">
      <w:pPr>
        <w:pStyle w:val="Lijstalinea"/>
        <w:ind w:left="1440"/>
      </w:pPr>
      <w:r>
        <w:t xml:space="preserve">Er is op 13-2-2020 een overleg met wethouders Titus Burgers en Nick Derks hierover. Henk benadrukt nogmaals dat de CPW-raad gemist wordt bij de discussie over de inclusie-agenda. </w:t>
      </w:r>
    </w:p>
    <w:p w:rsidR="00B95723" w:rsidRDefault="00B95723" w:rsidP="00B95723">
      <w:pPr>
        <w:pStyle w:val="Lijstalinea"/>
        <w:ind w:left="1440"/>
      </w:pPr>
      <w:r>
        <w:t xml:space="preserve">Het lid van het Seniorenberaad, tevens lid van de CPW, geeft aan dat de CPW-raad er alleen is voor de Participatiewet en niet voor de WMO. Hij kan er nu niet teveel op ingaan, maar koppelt het nog wel terug in de vergadering van het </w:t>
      </w:r>
      <w:r>
        <w:lastRenderedPageBreak/>
        <w:t xml:space="preserve">CPW. De voorzitter benadrukt het belang, juist ook vanwege nieuwe Europese Regelgeving dat burgers meer betrokken dienen te worden bij de besluitvorming. Iedere “raad” blijft natuurlijk wel verantwoordelijk voor de eigen adviezen. </w:t>
      </w:r>
    </w:p>
    <w:p w:rsidR="00B95723" w:rsidRPr="000D3DD7" w:rsidRDefault="00B95723" w:rsidP="00B95723">
      <w:pPr>
        <w:pStyle w:val="Lijstalinea"/>
        <w:numPr>
          <w:ilvl w:val="1"/>
          <w:numId w:val="1"/>
        </w:numPr>
        <w:rPr>
          <w:b/>
        </w:rPr>
      </w:pPr>
      <w:r>
        <w:t xml:space="preserve">Het gesprek wordt beëindigt met de afspraken dat de korte lijntjes tussen WMO-raad en het seniorenberaad behouden moeten blijven, de notulen van de WMO-raad worden voortaan doorgestuurd en het seniorenberaad denkt na over toetreding tot de “koepel”. </w:t>
      </w:r>
      <w:r>
        <w:br/>
      </w:r>
    </w:p>
    <w:p w:rsidR="00B95723" w:rsidRDefault="00B95723" w:rsidP="00B95723">
      <w:pPr>
        <w:pStyle w:val="Lijstalinea"/>
        <w:numPr>
          <w:ilvl w:val="0"/>
          <w:numId w:val="1"/>
        </w:numPr>
        <w:rPr>
          <w:b/>
        </w:rPr>
      </w:pPr>
      <w:r w:rsidRPr="000D3DD7">
        <w:rPr>
          <w:b/>
        </w:rPr>
        <w:t>Vaststelling agenda 12-2-2020</w:t>
      </w:r>
    </w:p>
    <w:p w:rsidR="00B95723" w:rsidRDefault="00B95723" w:rsidP="00B95723">
      <w:pPr>
        <w:pStyle w:val="Lijstalinea"/>
        <w:numPr>
          <w:ilvl w:val="1"/>
          <w:numId w:val="1"/>
        </w:numPr>
      </w:pPr>
      <w:r w:rsidRPr="000D3DD7">
        <w:t xml:space="preserve">De agenda wordt zonder wijzigingen vastgesteld. </w:t>
      </w:r>
      <w:r>
        <w:br/>
      </w:r>
    </w:p>
    <w:p w:rsidR="00B95723" w:rsidRDefault="00B95723" w:rsidP="00B95723">
      <w:pPr>
        <w:pStyle w:val="Lijstalinea"/>
        <w:numPr>
          <w:ilvl w:val="0"/>
          <w:numId w:val="1"/>
        </w:numPr>
        <w:rPr>
          <w:b/>
        </w:rPr>
      </w:pPr>
      <w:r w:rsidRPr="00C229F0">
        <w:rPr>
          <w:b/>
        </w:rPr>
        <w:t>Goedkeuring notulen van 8 januari 2020 (bijlage 4)</w:t>
      </w:r>
    </w:p>
    <w:p w:rsidR="00B95723" w:rsidRDefault="00B95723" w:rsidP="00B95723">
      <w:pPr>
        <w:pStyle w:val="Lijstalinea"/>
        <w:numPr>
          <w:ilvl w:val="1"/>
          <w:numId w:val="1"/>
        </w:numPr>
      </w:pPr>
      <w:r w:rsidRPr="00C229F0">
        <w:t>Notulen worden vastgesteld.</w:t>
      </w:r>
    </w:p>
    <w:p w:rsidR="00B95723" w:rsidRPr="00867555" w:rsidRDefault="00B95723" w:rsidP="00B95723">
      <w:pPr>
        <w:pStyle w:val="Lijstalinea"/>
        <w:numPr>
          <w:ilvl w:val="2"/>
          <w:numId w:val="1"/>
        </w:numPr>
        <w:rPr>
          <w:i/>
          <w:sz w:val="16"/>
          <w:szCs w:val="16"/>
        </w:rPr>
      </w:pPr>
      <w:r w:rsidRPr="00867555">
        <w:rPr>
          <w:i/>
          <w:sz w:val="16"/>
          <w:szCs w:val="16"/>
        </w:rPr>
        <w:t xml:space="preserve">Aanvullingen van Alies Wanders worden bij het verslag meegestuurd. </w:t>
      </w:r>
    </w:p>
    <w:p w:rsidR="00B95723" w:rsidRDefault="00B95723" w:rsidP="00B95723">
      <w:pPr>
        <w:pStyle w:val="Lijstalinea"/>
        <w:ind w:left="2160"/>
        <w:rPr>
          <w:sz w:val="16"/>
          <w:szCs w:val="16"/>
        </w:rPr>
      </w:pPr>
      <w:r>
        <w:rPr>
          <w:sz w:val="16"/>
          <w:szCs w:val="16"/>
        </w:rPr>
        <w:br/>
      </w:r>
    </w:p>
    <w:p w:rsidR="00B95723" w:rsidRPr="00C229F0" w:rsidRDefault="00B95723" w:rsidP="00B95723">
      <w:pPr>
        <w:pStyle w:val="Lijstalinea"/>
        <w:numPr>
          <w:ilvl w:val="0"/>
          <w:numId w:val="1"/>
        </w:numPr>
        <w:rPr>
          <w:b/>
          <w:szCs w:val="20"/>
        </w:rPr>
      </w:pPr>
      <w:r w:rsidRPr="00C229F0">
        <w:rPr>
          <w:b/>
          <w:szCs w:val="20"/>
        </w:rPr>
        <w:t>Activiteiten lijst</w:t>
      </w:r>
    </w:p>
    <w:p w:rsidR="00EE2450" w:rsidRDefault="00B95723" w:rsidP="00B95723">
      <w:pPr>
        <w:pStyle w:val="Lijstalinea"/>
        <w:numPr>
          <w:ilvl w:val="1"/>
          <w:numId w:val="1"/>
        </w:numPr>
        <w:rPr>
          <w:szCs w:val="20"/>
        </w:rPr>
      </w:pPr>
      <w:r w:rsidRPr="00E2288A">
        <w:rPr>
          <w:szCs w:val="20"/>
        </w:rPr>
        <w:t xml:space="preserve">Wordt doorgenomen, </w:t>
      </w:r>
    </w:p>
    <w:p w:rsidR="00EE2450" w:rsidRDefault="00EE2450" w:rsidP="00EE2450">
      <w:pPr>
        <w:pStyle w:val="Lijstalinea"/>
        <w:ind w:left="1440"/>
        <w:rPr>
          <w:szCs w:val="20"/>
        </w:rPr>
      </w:pPr>
      <w:r>
        <w:rPr>
          <w:szCs w:val="20"/>
        </w:rPr>
        <w:t>Van de actielijst 08-01-2020 worden de punten 1-3-6-11-13 aangehouden.</w:t>
      </w:r>
    </w:p>
    <w:p w:rsidR="00EE2450" w:rsidRDefault="00EE2450" w:rsidP="00EE2450">
      <w:pPr>
        <w:pStyle w:val="Lijstalinea"/>
        <w:ind w:left="1440"/>
        <w:rPr>
          <w:szCs w:val="20"/>
        </w:rPr>
      </w:pPr>
      <w:r>
        <w:rPr>
          <w:szCs w:val="20"/>
        </w:rPr>
        <w:t>De punten 7-9-14 en 15 zijn afgehandeld</w:t>
      </w:r>
    </w:p>
    <w:p w:rsidR="00EE2450" w:rsidRDefault="00EE2450" w:rsidP="00EE2450">
      <w:pPr>
        <w:pStyle w:val="Lijstalinea"/>
        <w:ind w:left="1440"/>
        <w:rPr>
          <w:szCs w:val="20"/>
        </w:rPr>
      </w:pPr>
      <w:r>
        <w:rPr>
          <w:szCs w:val="20"/>
        </w:rPr>
        <w:t>Punt 4 wordt aangepast.</w:t>
      </w:r>
    </w:p>
    <w:p w:rsidR="00B95723" w:rsidRPr="00E2288A" w:rsidRDefault="00EE2450" w:rsidP="00EE2450">
      <w:pPr>
        <w:pStyle w:val="Lijstalinea"/>
        <w:ind w:left="1440"/>
        <w:rPr>
          <w:szCs w:val="20"/>
        </w:rPr>
      </w:pPr>
      <w:r>
        <w:rPr>
          <w:szCs w:val="20"/>
        </w:rPr>
        <w:t xml:space="preserve">Een </w:t>
      </w:r>
      <w:r w:rsidR="00B95723" w:rsidRPr="00E2288A">
        <w:rPr>
          <w:szCs w:val="20"/>
        </w:rPr>
        <w:t xml:space="preserve">bijgewerkte lijst </w:t>
      </w:r>
      <w:r>
        <w:rPr>
          <w:szCs w:val="20"/>
        </w:rPr>
        <w:t>vonden jullie onderaan dit verslag op pag. 6</w:t>
      </w:r>
      <w:r w:rsidR="00B95723" w:rsidRPr="00E2288A">
        <w:rPr>
          <w:szCs w:val="20"/>
        </w:rPr>
        <w:t xml:space="preserve"> </w:t>
      </w:r>
    </w:p>
    <w:p w:rsidR="00B95723" w:rsidRDefault="00B95723" w:rsidP="00B95723">
      <w:pPr>
        <w:pStyle w:val="Lijstalinea"/>
        <w:ind w:left="1440"/>
        <w:rPr>
          <w:sz w:val="16"/>
          <w:szCs w:val="16"/>
        </w:rPr>
      </w:pPr>
    </w:p>
    <w:p w:rsidR="00B95723" w:rsidRPr="00633E73" w:rsidRDefault="00B95723" w:rsidP="00B95723">
      <w:pPr>
        <w:pStyle w:val="Lijstalinea"/>
        <w:numPr>
          <w:ilvl w:val="0"/>
          <w:numId w:val="1"/>
        </w:numPr>
        <w:rPr>
          <w:b/>
          <w:szCs w:val="20"/>
        </w:rPr>
      </w:pPr>
      <w:r w:rsidRPr="004E1A71">
        <w:rPr>
          <w:b/>
          <w:szCs w:val="20"/>
        </w:rPr>
        <w:t>Vanuit de aandachtsgebieden</w:t>
      </w:r>
      <w:r w:rsidRPr="00633E73">
        <w:rPr>
          <w:i/>
          <w:sz w:val="16"/>
          <w:szCs w:val="16"/>
        </w:rPr>
        <w:t xml:space="preserve"> </w:t>
      </w:r>
    </w:p>
    <w:p w:rsidR="00B95723" w:rsidRPr="00A7182F" w:rsidRDefault="00B95723" w:rsidP="00B95723">
      <w:pPr>
        <w:pStyle w:val="Lijstalinea"/>
        <w:numPr>
          <w:ilvl w:val="0"/>
          <w:numId w:val="4"/>
        </w:numPr>
        <w:rPr>
          <w:b/>
          <w:szCs w:val="20"/>
          <w:u w:val="single"/>
        </w:rPr>
      </w:pPr>
      <w:r w:rsidRPr="00A7182F">
        <w:rPr>
          <w:u w:val="single"/>
        </w:rPr>
        <w:t xml:space="preserve">DB:  </w:t>
      </w:r>
    </w:p>
    <w:p w:rsidR="00B95723" w:rsidRPr="00A7182F" w:rsidRDefault="00B95723" w:rsidP="00B95723">
      <w:pPr>
        <w:pStyle w:val="Lijstalinea"/>
        <w:ind w:left="1843"/>
        <w:rPr>
          <w:b/>
          <w:szCs w:val="20"/>
        </w:rPr>
      </w:pPr>
      <w:r>
        <w:rPr>
          <w:szCs w:val="20"/>
        </w:rPr>
        <w:t xml:space="preserve">    </w:t>
      </w:r>
      <w:r w:rsidRPr="00A7182F">
        <w:rPr>
          <w:szCs w:val="20"/>
        </w:rPr>
        <w:t>Er is een ongevraagd advies gestuurd aan wethouder</w:t>
      </w:r>
    </w:p>
    <w:p w:rsidR="00B95723" w:rsidRDefault="00B95723" w:rsidP="00B95723">
      <w:pPr>
        <w:pStyle w:val="Lijstalinea"/>
        <w:spacing w:line="240" w:lineRule="auto"/>
        <w:ind w:left="1428"/>
        <w:rPr>
          <w:szCs w:val="20"/>
        </w:rPr>
      </w:pPr>
      <w:r w:rsidRPr="00633E73">
        <w:rPr>
          <w:szCs w:val="20"/>
        </w:rPr>
        <w:t xml:space="preserve"> </w:t>
      </w:r>
      <w:r>
        <w:rPr>
          <w:szCs w:val="20"/>
        </w:rPr>
        <w:t xml:space="preserve">         </w:t>
      </w:r>
      <w:r w:rsidRPr="00633E73">
        <w:rPr>
          <w:szCs w:val="20"/>
        </w:rPr>
        <w:t>Loermans</w:t>
      </w:r>
      <w:r>
        <w:rPr>
          <w:szCs w:val="20"/>
        </w:rPr>
        <w:t xml:space="preserve"> over de problemen</w:t>
      </w:r>
      <w:r w:rsidRPr="00633E73">
        <w:rPr>
          <w:szCs w:val="20"/>
        </w:rPr>
        <w:t xml:space="preserve"> in de taxi bij het</w:t>
      </w:r>
    </w:p>
    <w:p w:rsidR="00B95723" w:rsidRDefault="00B95723" w:rsidP="00B95723">
      <w:pPr>
        <w:pStyle w:val="Lijstalinea"/>
        <w:spacing w:line="240" w:lineRule="auto"/>
        <w:ind w:left="1428"/>
      </w:pPr>
      <w:r>
        <w:rPr>
          <w:szCs w:val="20"/>
        </w:rPr>
        <w:t xml:space="preserve">          </w:t>
      </w:r>
      <w:r w:rsidRPr="00633E73">
        <w:rPr>
          <w:szCs w:val="20"/>
        </w:rPr>
        <w:t>Leerlingenvervoer</w:t>
      </w:r>
      <w:r>
        <w:rPr>
          <w:szCs w:val="20"/>
        </w:rPr>
        <w:t xml:space="preserve"> m.b.t. </w:t>
      </w:r>
    </w:p>
    <w:p w:rsidR="00B95723" w:rsidRDefault="00B95723" w:rsidP="006B1C3C">
      <w:pPr>
        <w:pStyle w:val="Lijstalinea"/>
        <w:numPr>
          <w:ilvl w:val="0"/>
          <w:numId w:val="3"/>
        </w:numPr>
        <w:spacing w:line="240" w:lineRule="auto"/>
      </w:pPr>
      <w:r>
        <w:t>De voorzitter neemt deel aan gesprekken om te komen tot e</w:t>
      </w:r>
      <w:r w:rsidRPr="00A7182F">
        <w:t>en “netwerk van contacten</w:t>
      </w:r>
      <w:r>
        <w:t>”, noem het een koepel structuur,</w:t>
      </w:r>
      <w:r w:rsidRPr="00131C32">
        <w:t xml:space="preserve"> </w:t>
      </w:r>
      <w:r>
        <w:t>een overkoepelend overleg met alle “welzijns-clubs”,  met als doel elkaar beter te kunnen vinden.</w:t>
      </w:r>
      <w:r w:rsidR="006B1C3C">
        <w:t xml:space="preserve"> </w:t>
      </w:r>
      <w:r w:rsidR="00FE2398">
        <w:t xml:space="preserve">Het </w:t>
      </w:r>
      <w:r w:rsidR="006B1C3C">
        <w:t xml:space="preserve">eerstvolgende </w:t>
      </w:r>
      <w:r w:rsidR="00FE2398">
        <w:t xml:space="preserve">“koepel” gesprek is </w:t>
      </w:r>
      <w:r w:rsidR="006B1C3C">
        <w:t xml:space="preserve">op </w:t>
      </w:r>
      <w:r w:rsidR="00FE2398">
        <w:t>13-02</w:t>
      </w:r>
      <w:r>
        <w:t>.</w:t>
      </w:r>
      <w:r w:rsidR="006B1C3C">
        <w:t xml:space="preserve"> </w:t>
      </w:r>
      <w:r>
        <w:t xml:space="preserve"> Het Werkt Wijchen!, de oud voorzitter van de CPW, hebben  het initiatief genomen. We gaan dit bespreken met de 2 wethouders of zij er iets in zien. Niet teveel werkgroepen optuigen, wel putten uit bestaande werkgroepen op afroepbasis. </w:t>
      </w:r>
      <w:r>
        <w:br/>
      </w:r>
    </w:p>
    <w:p w:rsidR="00B95723" w:rsidRDefault="00B95723" w:rsidP="00B95723">
      <w:pPr>
        <w:pStyle w:val="Lijstalinea"/>
        <w:numPr>
          <w:ilvl w:val="0"/>
          <w:numId w:val="2"/>
        </w:numPr>
        <w:spacing w:line="240" w:lineRule="auto"/>
      </w:pPr>
      <w:r w:rsidRPr="000B1B80">
        <w:rPr>
          <w:u w:val="single"/>
        </w:rPr>
        <w:t>interview Wegwijs WMO</w:t>
      </w:r>
      <w:r>
        <w:t>:</w:t>
      </w:r>
    </w:p>
    <w:p w:rsidR="00B95723" w:rsidRDefault="00B95723" w:rsidP="00B95723">
      <w:pPr>
        <w:pStyle w:val="Lijstalinea"/>
        <w:numPr>
          <w:ilvl w:val="1"/>
          <w:numId w:val="2"/>
        </w:numPr>
        <w:spacing w:line="240" w:lineRule="auto"/>
      </w:pPr>
      <w:r>
        <w:t>Het interview staat deze week in Wegwijs. Wmo raad komt er positief in uit. Vooraf besproken dat contact met gemeente een positief contact is en zij graag signalen ontvangen wat er niet goed gaat.</w:t>
      </w:r>
    </w:p>
    <w:p w:rsidR="00B95723" w:rsidRDefault="00B95723" w:rsidP="00B95723">
      <w:pPr>
        <w:pStyle w:val="Lijstalinea"/>
        <w:numPr>
          <w:ilvl w:val="1"/>
          <w:numId w:val="2"/>
        </w:numPr>
        <w:spacing w:line="240" w:lineRule="auto"/>
        <w:rPr>
          <w:szCs w:val="20"/>
        </w:rPr>
      </w:pPr>
      <w:r>
        <w:rPr>
          <w:szCs w:val="20"/>
        </w:rPr>
        <w:t>De n</w:t>
      </w:r>
      <w:r w:rsidRPr="00E2288A">
        <w:rPr>
          <w:szCs w:val="20"/>
        </w:rPr>
        <w:t>ieuwe communicatieadviseur</w:t>
      </w:r>
      <w:r>
        <w:rPr>
          <w:szCs w:val="20"/>
        </w:rPr>
        <w:t xml:space="preserve"> van de gemeente</w:t>
      </w:r>
      <w:r w:rsidRPr="00E2288A">
        <w:rPr>
          <w:szCs w:val="20"/>
        </w:rPr>
        <w:t xml:space="preserve"> is Renate Martens voor </w:t>
      </w:r>
      <w:r>
        <w:rPr>
          <w:szCs w:val="20"/>
        </w:rPr>
        <w:t>het d</w:t>
      </w:r>
      <w:r w:rsidRPr="00E2288A">
        <w:rPr>
          <w:szCs w:val="20"/>
        </w:rPr>
        <w:t xml:space="preserve">omein </w:t>
      </w:r>
      <w:r>
        <w:rPr>
          <w:szCs w:val="20"/>
        </w:rPr>
        <w:t xml:space="preserve">– </w:t>
      </w:r>
      <w:r w:rsidRPr="00E2288A">
        <w:rPr>
          <w:szCs w:val="20"/>
        </w:rPr>
        <w:t>Samenleving</w:t>
      </w:r>
      <w:r>
        <w:rPr>
          <w:szCs w:val="20"/>
        </w:rPr>
        <w:t xml:space="preserve"> -</w:t>
      </w:r>
      <w:r w:rsidRPr="00E2288A">
        <w:rPr>
          <w:szCs w:val="20"/>
        </w:rPr>
        <w:t xml:space="preserve">. </w:t>
      </w:r>
    </w:p>
    <w:p w:rsidR="00B95723" w:rsidRPr="00E2288A" w:rsidRDefault="00B95723" w:rsidP="00B95723">
      <w:pPr>
        <w:pStyle w:val="Lijstalinea"/>
        <w:spacing w:line="240" w:lineRule="auto"/>
        <w:ind w:left="2148"/>
        <w:rPr>
          <w:szCs w:val="20"/>
        </w:rPr>
      </w:pPr>
      <w:r w:rsidRPr="00E2288A">
        <w:rPr>
          <w:szCs w:val="20"/>
        </w:rPr>
        <w:t xml:space="preserve">Dus ook aanspreekpunt voor CPW.  </w:t>
      </w:r>
      <w:r w:rsidRPr="00E2288A">
        <w:rPr>
          <w:szCs w:val="20"/>
        </w:rPr>
        <w:br/>
      </w:r>
    </w:p>
    <w:p w:rsidR="00B95723" w:rsidRDefault="00B95723" w:rsidP="00B95723">
      <w:pPr>
        <w:pStyle w:val="Lijstalinea"/>
        <w:numPr>
          <w:ilvl w:val="0"/>
          <w:numId w:val="2"/>
        </w:numPr>
        <w:spacing w:line="240" w:lineRule="auto"/>
      </w:pPr>
      <w:r w:rsidRPr="004E1A71">
        <w:rPr>
          <w:u w:val="single"/>
        </w:rPr>
        <w:t>Inclusieagenda</w:t>
      </w:r>
      <w:r>
        <w:t>:</w:t>
      </w:r>
    </w:p>
    <w:p w:rsidR="00B95723" w:rsidRDefault="00B95723" w:rsidP="00B95723">
      <w:pPr>
        <w:pStyle w:val="Lijstalinea"/>
        <w:numPr>
          <w:ilvl w:val="1"/>
          <w:numId w:val="2"/>
        </w:numPr>
        <w:spacing w:line="240" w:lineRule="auto"/>
      </w:pPr>
      <w:r>
        <w:t xml:space="preserve">Heeft zijn vervolg, onder procesbegeleiding van een medewerker van </w:t>
      </w:r>
      <w:proofErr w:type="spellStart"/>
      <w:r>
        <w:t>MeerVoorMekaar</w:t>
      </w:r>
      <w:proofErr w:type="spellEnd"/>
      <w:r>
        <w:t xml:space="preserve">, Marleen </w:t>
      </w:r>
      <w:proofErr w:type="spellStart"/>
      <w:r>
        <w:t>Bourgonjen</w:t>
      </w:r>
      <w:proofErr w:type="spellEnd"/>
      <w:r>
        <w:t xml:space="preserve">. </w:t>
      </w:r>
    </w:p>
    <w:p w:rsidR="00B95723" w:rsidRDefault="00B95723" w:rsidP="00B95723">
      <w:pPr>
        <w:pStyle w:val="Lijstalinea"/>
        <w:numPr>
          <w:ilvl w:val="1"/>
          <w:numId w:val="2"/>
        </w:numPr>
        <w:spacing w:line="240" w:lineRule="auto"/>
      </w:pPr>
      <w:r>
        <w:t xml:space="preserve">Noortje gaat met ambtenaren om de tafel om de inclusieagenda tussen hun oren te krijgen. </w:t>
      </w:r>
    </w:p>
    <w:p w:rsidR="004B10F2" w:rsidRDefault="00B95723" w:rsidP="00B95723">
      <w:pPr>
        <w:pStyle w:val="Lijstalinea"/>
        <w:numPr>
          <w:ilvl w:val="1"/>
          <w:numId w:val="2"/>
        </w:numPr>
        <w:spacing w:line="240" w:lineRule="auto"/>
      </w:pPr>
      <w:r>
        <w:t>We zetten de activiteiten voort met de  inclusieagenda,</w:t>
      </w:r>
    </w:p>
    <w:p w:rsidR="00B95723" w:rsidRDefault="00B95723" w:rsidP="00B95723">
      <w:pPr>
        <w:pStyle w:val="Lijstalinea"/>
        <w:spacing w:line="240" w:lineRule="auto"/>
        <w:ind w:left="2148"/>
      </w:pPr>
    </w:p>
    <w:p w:rsidR="00B95723" w:rsidRDefault="00B95723" w:rsidP="00B95723">
      <w:pPr>
        <w:pStyle w:val="Lijstalinea"/>
        <w:numPr>
          <w:ilvl w:val="1"/>
          <w:numId w:val="2"/>
        </w:numPr>
        <w:spacing w:line="240" w:lineRule="auto"/>
      </w:pPr>
      <w:r>
        <w:lastRenderedPageBreak/>
        <w:t>We zetten de activiteiten voort met de  inclusieagenda, waarbij de ambtenaren meer betrokken worden.</w:t>
      </w:r>
    </w:p>
    <w:p w:rsidR="00B95723" w:rsidRDefault="00B95723" w:rsidP="00B95723">
      <w:pPr>
        <w:pStyle w:val="Lijstalinea"/>
        <w:spacing w:line="240" w:lineRule="auto"/>
        <w:ind w:left="2148"/>
      </w:pPr>
      <w:r>
        <w:t>Voor de zomervakantie moet zicht zijn op het kostenaspect. Er moet consensus zijn tussen  de werkgroep Inclusie en de  ambtenaren. B&amp;W nemen een besluit over de inclusieagenda en informeren de raad met een informatienota, alvorens de gemeenteraad een besluit neemt. Daarna kan er gewerkt gaan worden aan een planning.</w:t>
      </w:r>
    </w:p>
    <w:p w:rsidR="00B95723" w:rsidRDefault="00B95723" w:rsidP="00B95723">
      <w:pPr>
        <w:pStyle w:val="Lijstalinea"/>
        <w:numPr>
          <w:ilvl w:val="1"/>
          <w:numId w:val="2"/>
        </w:numPr>
        <w:spacing w:line="240" w:lineRule="auto"/>
      </w:pPr>
      <w:r>
        <w:t>Er moet een aansprekende pagina in de Wegwijs komen met daarin vermeld de stand van zaken. Een takenlijst wordt nader uitgewerkt.</w:t>
      </w:r>
    </w:p>
    <w:p w:rsidR="00B95723" w:rsidRDefault="00B95723" w:rsidP="00B95723">
      <w:pPr>
        <w:pStyle w:val="Lijstalinea"/>
        <w:spacing w:line="240" w:lineRule="auto"/>
        <w:ind w:left="2148"/>
      </w:pPr>
    </w:p>
    <w:p w:rsidR="00B95723" w:rsidRPr="002B2331" w:rsidRDefault="00B95723" w:rsidP="00B95723">
      <w:pPr>
        <w:pStyle w:val="Lijstalinea"/>
        <w:numPr>
          <w:ilvl w:val="0"/>
          <w:numId w:val="2"/>
        </w:numPr>
        <w:spacing w:line="240" w:lineRule="auto"/>
        <w:rPr>
          <w:u w:val="single"/>
        </w:rPr>
      </w:pPr>
      <w:r w:rsidRPr="00E2288A">
        <w:rPr>
          <w:u w:val="single"/>
        </w:rPr>
        <w:t>Contact met de aftredende voorzitter Zonnebloem</w:t>
      </w:r>
      <w:r>
        <w:rPr>
          <w:u w:val="single"/>
        </w:rPr>
        <w:t>:</w:t>
      </w:r>
    </w:p>
    <w:p w:rsidR="00B95723" w:rsidRDefault="00B95723" w:rsidP="00B95723">
      <w:pPr>
        <w:pStyle w:val="Lijstalinea"/>
        <w:numPr>
          <w:ilvl w:val="1"/>
          <w:numId w:val="2"/>
        </w:numPr>
        <w:spacing w:line="240" w:lineRule="auto"/>
      </w:pPr>
      <w:r>
        <w:t xml:space="preserve">Zonnebloem mag geen reclame meer maken voor de </w:t>
      </w:r>
      <w:proofErr w:type="spellStart"/>
      <w:r>
        <w:t>OpStap</w:t>
      </w:r>
      <w:proofErr w:type="spellEnd"/>
      <w:r>
        <w:t xml:space="preserve"> vervoerservice van de gemeente. De voorzitter van de Zonnebloem gaat dit met zijn opvolger bespreken. </w:t>
      </w:r>
    </w:p>
    <w:p w:rsidR="00B95723" w:rsidRDefault="00B95723" w:rsidP="00B95723">
      <w:pPr>
        <w:pStyle w:val="Lijstalinea"/>
        <w:numPr>
          <w:ilvl w:val="1"/>
          <w:numId w:val="2"/>
        </w:numPr>
        <w:spacing w:line="240" w:lineRule="auto"/>
      </w:pPr>
      <w:r>
        <w:t xml:space="preserve">Folder over </w:t>
      </w:r>
      <w:proofErr w:type="spellStart"/>
      <w:r>
        <w:t>OpStap</w:t>
      </w:r>
      <w:proofErr w:type="spellEnd"/>
      <w:r>
        <w:t xml:space="preserve"> is digitaal beschikbaar, maar is niet duidelijk en moeilijk te vinden. Er wordt gewerkt aan actuele folders, die weer beschikbaar komen bij de actuele informatieplekken.</w:t>
      </w:r>
    </w:p>
    <w:p w:rsidR="00B95723" w:rsidRDefault="00B95723" w:rsidP="00B95723">
      <w:pPr>
        <w:pStyle w:val="Lijstalinea"/>
        <w:numPr>
          <w:ilvl w:val="1"/>
          <w:numId w:val="2"/>
        </w:numPr>
        <w:spacing w:line="240" w:lineRule="auto"/>
      </w:pPr>
      <w:r>
        <w:t>In de inclusie-agenda is naar voren gekomen dat de verschillende vervoersregelingen onduidelijk zijn. Het is de intentie dat voortaan geregeld uitleg gegeven gaat worden in Wegwijs.</w:t>
      </w:r>
    </w:p>
    <w:p w:rsidR="00B95723" w:rsidRDefault="00B95723" w:rsidP="00B95723">
      <w:pPr>
        <w:pStyle w:val="Lijstalinea"/>
        <w:spacing w:line="240" w:lineRule="auto"/>
        <w:ind w:left="2148"/>
      </w:pPr>
      <w:r>
        <w:t xml:space="preserve"> </w:t>
      </w:r>
    </w:p>
    <w:p w:rsidR="00B95723" w:rsidRPr="002B2331" w:rsidRDefault="00B95723" w:rsidP="00B95723">
      <w:pPr>
        <w:pStyle w:val="Lijstalinea"/>
        <w:numPr>
          <w:ilvl w:val="0"/>
          <w:numId w:val="2"/>
        </w:numPr>
        <w:spacing w:line="240" w:lineRule="auto"/>
        <w:rPr>
          <w:u w:val="single"/>
        </w:rPr>
      </w:pPr>
      <w:r w:rsidRPr="002B2331">
        <w:rPr>
          <w:u w:val="single"/>
        </w:rPr>
        <w:t xml:space="preserve">Jaarrekening en Balans </w:t>
      </w:r>
      <w:r>
        <w:rPr>
          <w:u w:val="single"/>
        </w:rPr>
        <w:t>van de Wmo-raad Wijchen</w:t>
      </w:r>
    </w:p>
    <w:p w:rsidR="00B95723" w:rsidRDefault="00B95723" w:rsidP="00B95723">
      <w:pPr>
        <w:pStyle w:val="Lijstalinea"/>
        <w:numPr>
          <w:ilvl w:val="1"/>
          <w:numId w:val="2"/>
        </w:numPr>
        <w:spacing w:line="240" w:lineRule="auto"/>
      </w:pPr>
      <w:r>
        <w:t>De documenten waren al eerder besproken. In deze vergading wordt de Balans 2019 en het Financieel Jaarverslag 2019 is vastgesteld. De kascontrole wordt nog gedaan door twee leden.</w:t>
      </w:r>
      <w:r>
        <w:br/>
      </w:r>
    </w:p>
    <w:p w:rsidR="00B95723" w:rsidRPr="002B2331" w:rsidRDefault="00B95723" w:rsidP="00B95723">
      <w:pPr>
        <w:pStyle w:val="Lijstalinea"/>
        <w:numPr>
          <w:ilvl w:val="0"/>
          <w:numId w:val="2"/>
        </w:numPr>
        <w:spacing w:line="240" w:lineRule="auto"/>
        <w:rPr>
          <w:u w:val="single"/>
        </w:rPr>
      </w:pPr>
      <w:r w:rsidRPr="002B2331">
        <w:rPr>
          <w:u w:val="single"/>
        </w:rPr>
        <w:t xml:space="preserve">Rooster van afreden </w:t>
      </w:r>
    </w:p>
    <w:p w:rsidR="00B95723" w:rsidRDefault="00B95723" w:rsidP="00B95723">
      <w:pPr>
        <w:pStyle w:val="Lijstalinea"/>
        <w:numPr>
          <w:ilvl w:val="1"/>
          <w:numId w:val="2"/>
        </w:numPr>
        <w:spacing w:line="240" w:lineRule="auto"/>
      </w:pPr>
      <w:r>
        <w:t>Ter kennisname aangenomen door WMO-raad.</w:t>
      </w:r>
      <w:r>
        <w:br/>
      </w:r>
    </w:p>
    <w:p w:rsidR="00B95723" w:rsidRDefault="00B95723" w:rsidP="00B95723">
      <w:pPr>
        <w:pStyle w:val="Lijstalinea"/>
        <w:numPr>
          <w:ilvl w:val="0"/>
          <w:numId w:val="2"/>
        </w:numPr>
        <w:spacing w:line="240" w:lineRule="auto"/>
      </w:pPr>
      <w:r>
        <w:t>Vergaderdata 2020 (zie voorstel onder agenda)</w:t>
      </w:r>
    </w:p>
    <w:p w:rsidR="00B95723" w:rsidRDefault="00B95723" w:rsidP="00B95723">
      <w:pPr>
        <w:pStyle w:val="Lijstalinea"/>
        <w:numPr>
          <w:ilvl w:val="1"/>
          <w:numId w:val="2"/>
        </w:numPr>
        <w:spacing w:line="240" w:lineRule="auto"/>
      </w:pPr>
      <w:r>
        <w:t xml:space="preserve">Data worden vastgesteld. 11 mrt/ 8 apr./13 mei/ </w:t>
      </w:r>
    </w:p>
    <w:p w:rsidR="00B95723" w:rsidRDefault="00B95723" w:rsidP="00B95723">
      <w:pPr>
        <w:pStyle w:val="Lijstalinea"/>
        <w:spacing w:line="240" w:lineRule="auto"/>
        <w:ind w:left="2148"/>
      </w:pPr>
      <w:r>
        <w:t>10 juni/ 8 juli/ 9 sept./14 okt./11 nov./09 dec.</w:t>
      </w:r>
    </w:p>
    <w:p w:rsidR="00B95723" w:rsidRDefault="00B95723" w:rsidP="00B95723">
      <w:pPr>
        <w:pStyle w:val="Lijstalinea"/>
        <w:spacing w:line="240" w:lineRule="auto"/>
        <w:ind w:left="2148"/>
      </w:pPr>
      <w:r>
        <w:t xml:space="preserve">Nu al is bekend dat de secretaris afwezig is op 8 juli en </w:t>
      </w:r>
    </w:p>
    <w:p w:rsidR="00B95723" w:rsidRDefault="00B95723" w:rsidP="00B95723">
      <w:pPr>
        <w:pStyle w:val="Lijstalinea"/>
        <w:spacing w:line="240" w:lineRule="auto"/>
        <w:ind w:left="2148"/>
      </w:pPr>
      <w:r>
        <w:t xml:space="preserve">14 okt. Onze contactambtenaar is afwezig op 13 mei </w:t>
      </w:r>
    </w:p>
    <w:p w:rsidR="00B95723" w:rsidRDefault="00B95723" w:rsidP="00B95723">
      <w:pPr>
        <w:pStyle w:val="Lijstalinea"/>
        <w:numPr>
          <w:ilvl w:val="1"/>
          <w:numId w:val="2"/>
        </w:numPr>
        <w:spacing w:line="240" w:lineRule="auto"/>
      </w:pPr>
      <w:r>
        <w:t>In augustus 2020 is er geen vergadering.</w:t>
      </w:r>
    </w:p>
    <w:p w:rsidR="00B95723" w:rsidRDefault="00B95723" w:rsidP="00B95723">
      <w:pPr>
        <w:pStyle w:val="Lijstalinea"/>
        <w:numPr>
          <w:ilvl w:val="1"/>
          <w:numId w:val="2"/>
        </w:numPr>
        <w:spacing w:line="240" w:lineRule="auto"/>
      </w:pPr>
      <w:r>
        <w:t xml:space="preserve">De agenda voor de vergadering van 11 mei komt wat later dan een week voorafgaand. </w:t>
      </w:r>
      <w:r>
        <w:br/>
      </w:r>
    </w:p>
    <w:p w:rsidR="00B95723" w:rsidRDefault="00B95723" w:rsidP="00B95723">
      <w:pPr>
        <w:pStyle w:val="Lijstalinea"/>
        <w:numPr>
          <w:ilvl w:val="0"/>
          <w:numId w:val="1"/>
        </w:numPr>
        <w:rPr>
          <w:b/>
        </w:rPr>
      </w:pPr>
      <w:r>
        <w:t xml:space="preserve"> </w:t>
      </w:r>
      <w:r w:rsidRPr="000B1B80">
        <w:rPr>
          <w:b/>
        </w:rPr>
        <w:t xml:space="preserve">Korte evaluatie infoavond 6-2 als voorbereiding op agendapunt 6, </w:t>
      </w:r>
      <w:r>
        <w:rPr>
          <w:b/>
        </w:rPr>
        <w:t xml:space="preserve">   </w:t>
      </w:r>
      <w:r w:rsidRPr="000B1B80">
        <w:rPr>
          <w:b/>
        </w:rPr>
        <w:t xml:space="preserve">meedenken over bezuinigingen Jeugdzorg. </w:t>
      </w:r>
    </w:p>
    <w:p w:rsidR="00B95723" w:rsidRPr="004D7B16" w:rsidRDefault="00B95723" w:rsidP="00B95723">
      <w:pPr>
        <w:pStyle w:val="Lijstalinea"/>
        <w:numPr>
          <w:ilvl w:val="1"/>
          <w:numId w:val="1"/>
        </w:numPr>
        <w:rPr>
          <w:b/>
        </w:rPr>
      </w:pPr>
      <w:r>
        <w:t xml:space="preserve">WMO-raad is van mening dat de betrokken beleidsadviseur e.e.a. duidelijk heeft verwoord. Het advies van de  WMO raad is in zeer korte tijd opgesteld, door de bijzondere werkwijze die gehanteerd werd. Vanuit de gemeente heeft de WMO-raad hiervoor complimenten ontvangen, evenals van de partijen </w:t>
      </w:r>
    </w:p>
    <w:p w:rsidR="00B95723" w:rsidRPr="004D7B16" w:rsidRDefault="00B95723" w:rsidP="00B95723">
      <w:pPr>
        <w:pStyle w:val="Lijstalinea"/>
        <w:numPr>
          <w:ilvl w:val="1"/>
          <w:numId w:val="1"/>
        </w:numPr>
        <w:rPr>
          <w:b/>
        </w:rPr>
      </w:pPr>
      <w:r>
        <w:t>13 Febr. is de raadsvergadering. Welke amendementen daar ingediend</w:t>
      </w:r>
      <w:r w:rsidRPr="004D7B16">
        <w:t xml:space="preserve"> </w:t>
      </w:r>
      <w:r>
        <w:t xml:space="preserve">worden, is nog niet bekend. Of deze gelinkt kunnen worden aan de adviezen  van de WMO-raad, wachten we af. </w:t>
      </w:r>
    </w:p>
    <w:p w:rsidR="00B95723" w:rsidRPr="001915C6" w:rsidRDefault="00B95723" w:rsidP="00B95723">
      <w:pPr>
        <w:pStyle w:val="Lijstalinea"/>
        <w:ind w:left="1440"/>
        <w:rPr>
          <w:b/>
        </w:rPr>
      </w:pPr>
      <w:r>
        <w:t xml:space="preserve">Twee leden van de Wmo raad proberen aanwezig te zijn. </w:t>
      </w:r>
    </w:p>
    <w:p w:rsidR="00B95723" w:rsidRPr="001915C6" w:rsidRDefault="00B95723" w:rsidP="00B95723">
      <w:pPr>
        <w:pStyle w:val="Lijstalinea"/>
        <w:ind w:left="1440"/>
        <w:rPr>
          <w:b/>
        </w:rPr>
      </w:pPr>
    </w:p>
    <w:p w:rsidR="00B95723" w:rsidRDefault="00B95723" w:rsidP="00B95723">
      <w:pPr>
        <w:pStyle w:val="Lijstalinea"/>
        <w:numPr>
          <w:ilvl w:val="0"/>
          <w:numId w:val="1"/>
        </w:numPr>
        <w:rPr>
          <w:b/>
        </w:rPr>
      </w:pPr>
      <w:r>
        <w:rPr>
          <w:b/>
        </w:rPr>
        <w:t>Ingelast agendapunt over ’t Kompas bij de Meander</w:t>
      </w:r>
    </w:p>
    <w:p w:rsidR="00B95723" w:rsidRDefault="00B95723" w:rsidP="00B95723">
      <w:pPr>
        <w:pStyle w:val="Lijstalinea"/>
        <w:numPr>
          <w:ilvl w:val="1"/>
          <w:numId w:val="1"/>
        </w:numPr>
      </w:pPr>
      <w:r>
        <w:t>Het Kompas wordt b</w:t>
      </w:r>
      <w:r w:rsidRPr="001915C6">
        <w:t>edreigd</w:t>
      </w:r>
      <w:r>
        <w:t xml:space="preserve"> met sluiting. De opening van deze recreatieruimte was in 2012. Dit was in een gezamenlijke overeenkomst tussen ZZG/Gemeente/</w:t>
      </w:r>
      <w:proofErr w:type="spellStart"/>
      <w:r>
        <w:t>Talis</w:t>
      </w:r>
      <w:proofErr w:type="spellEnd"/>
      <w:r>
        <w:t xml:space="preserve"> geregeld. De huur is in 2018 betaald door ZZG en </w:t>
      </w:r>
      <w:proofErr w:type="spellStart"/>
      <w:r>
        <w:t>Talis</w:t>
      </w:r>
      <w:proofErr w:type="spellEnd"/>
      <w:r>
        <w:t xml:space="preserve">. </w:t>
      </w:r>
      <w:proofErr w:type="spellStart"/>
      <w:r>
        <w:t>Talis</w:t>
      </w:r>
      <w:proofErr w:type="spellEnd"/>
      <w:r>
        <w:t xml:space="preserve"> wil dit in 2020 niet meer alleen dragen en geeft aan dat er een nieuwe overeenkomst moet komen anders sluiten zij deze gezamenlijke ruimte. Er </w:t>
      </w:r>
      <w:r>
        <w:lastRenderedPageBreak/>
        <w:t xml:space="preserve">wordt nu door 50 tot 80 mensen gebruik van gemaakt. Ook mensen die daar ’s-Middags komen eten. Dit is een kwetsbare groep ouderen die niet zelfstandig naar bijv. het Noorderlicht kan. Het is door WMO-raad aangekaart bij wethouder Burgers. Maar er is nog geen officieel standpunt of reactie op binnengekomen. Bureau Wiltgroei is hiervoor ingeschakeld en zij hebben geconcludeerd dat het moet blijven. Er is daar een woon/zorg zone en het kan dan niet zo zijn dat mensen alleen in een flatje moeten eten. </w:t>
      </w:r>
      <w:r w:rsidRPr="00EE7761">
        <w:t>Er is een ongevraagd advies opgesteld  door een lid van de Wmo raad en toegestuurd aan</w:t>
      </w:r>
      <w:r>
        <w:t xml:space="preserve"> de wethouder.</w:t>
      </w:r>
    </w:p>
    <w:p w:rsidR="00B95723" w:rsidRDefault="00B95723" w:rsidP="00B95723">
      <w:pPr>
        <w:pStyle w:val="Lijstalinea"/>
        <w:ind w:left="1440"/>
      </w:pPr>
      <w:r>
        <w:t>Inmiddels het rapport van Wiltgroei - Het Kompas de toekomst-,</w:t>
      </w:r>
    </w:p>
    <w:p w:rsidR="00B95723" w:rsidRDefault="00B95723" w:rsidP="00B95723">
      <w:pPr>
        <w:pStyle w:val="Lijstalinea"/>
        <w:ind w:left="1440"/>
      </w:pPr>
      <w:r>
        <w:t>Aan de leden toegestuurd.</w:t>
      </w:r>
      <w:r w:rsidRPr="00EE7761">
        <w:br/>
      </w:r>
    </w:p>
    <w:p w:rsidR="00B95723" w:rsidRDefault="00B95723" w:rsidP="00B95723">
      <w:pPr>
        <w:pStyle w:val="Lijstalinea"/>
        <w:numPr>
          <w:ilvl w:val="0"/>
          <w:numId w:val="1"/>
        </w:numPr>
        <w:rPr>
          <w:b/>
        </w:rPr>
      </w:pPr>
      <w:r w:rsidRPr="00A3512F">
        <w:rPr>
          <w:b/>
        </w:rPr>
        <w:t>Wethouders Titus Burgers op bezoek</w:t>
      </w:r>
    </w:p>
    <w:p w:rsidR="00B95723" w:rsidRPr="00A3512F" w:rsidRDefault="00B95723" w:rsidP="00B95723">
      <w:pPr>
        <w:pStyle w:val="Lijstalinea"/>
        <w:numPr>
          <w:ilvl w:val="1"/>
          <w:numId w:val="1"/>
        </w:numPr>
      </w:pPr>
      <w:r w:rsidRPr="00A3512F">
        <w:t xml:space="preserve">Om 16.15 uur sluit wethouder Burgers aan. </w:t>
      </w:r>
    </w:p>
    <w:p w:rsidR="00B95723" w:rsidRPr="00A3512F" w:rsidRDefault="00B95723" w:rsidP="00B95723">
      <w:pPr>
        <w:pStyle w:val="Lijstalinea"/>
        <w:numPr>
          <w:ilvl w:val="1"/>
          <w:numId w:val="1"/>
        </w:numPr>
        <w:rPr>
          <w:b/>
        </w:rPr>
      </w:pPr>
      <w:r>
        <w:t>Er wordt gesproken over de WMO en de bezuinigingsvoorstellen zoals ze er nu liggen.</w:t>
      </w:r>
    </w:p>
    <w:p w:rsidR="00B95723" w:rsidRPr="0015125B" w:rsidRDefault="00B95723" w:rsidP="00B95723">
      <w:pPr>
        <w:pStyle w:val="Lijstalinea"/>
        <w:numPr>
          <w:ilvl w:val="1"/>
          <w:numId w:val="1"/>
        </w:numPr>
        <w:rPr>
          <w:b/>
        </w:rPr>
      </w:pPr>
      <w:r>
        <w:t>Titus is de W</w:t>
      </w:r>
      <w:r w:rsidR="006C4DA9">
        <w:t>MO-raad dankbaar voor het uitgebrachte</w:t>
      </w:r>
      <w:r>
        <w:t xml:space="preserve"> advies wat onder grote tijdsdruk is gemaakt. Iedereen moet ermee aan de gang. Er zijn extra raadsvergaderingen en extra commissievergaderingen.  Inhoudelijk is het gisteravond niet eens zo zeer over de bezuinigingen gegaan. Er was kritiek op hem als wethouder. De bedoeling van Rondom Wijchen was echter dat we het van ons af hadden georganiseerd. Voorzitter van RW was aanspreekpunt. Het kwam niet van de grond om de innovatie van zorg aan de voorkant te regelen. Vorig jaar heeft de voorzitter van Rondom Wijchen nog aangegeven dat er maatregelen worden genomen, en dat men op “0” uit zou komen. Dat was ambitieus, maar is wel elk overleg gemonitord. Dan komt de brief van Hugo de Jong erover heen en daarna is het snel gegaan en hebben we alle contracten opnieuw moeten doen. Dit was “a </w:t>
      </w:r>
      <w:proofErr w:type="spellStart"/>
      <w:r>
        <w:t>hell</w:t>
      </w:r>
      <w:proofErr w:type="spellEnd"/>
      <w:r>
        <w:t xml:space="preserve"> of a job” voor de mensen die ermee bezig zijn geweest. </w:t>
      </w:r>
    </w:p>
    <w:p w:rsidR="00B95723" w:rsidRPr="0015125B" w:rsidRDefault="00B95723" w:rsidP="00B95723">
      <w:pPr>
        <w:pStyle w:val="Lijstalinea"/>
        <w:numPr>
          <w:ilvl w:val="1"/>
          <w:numId w:val="1"/>
        </w:numPr>
        <w:rPr>
          <w:b/>
        </w:rPr>
      </w:pPr>
      <w:r>
        <w:t xml:space="preserve">Er moet meer geld bij, dit wordt ook telkens geroepen naar de overheid door de wethouders club waar ook Titus aan deelneemt. </w:t>
      </w:r>
    </w:p>
    <w:p w:rsidR="00B95723" w:rsidRPr="0015125B" w:rsidRDefault="00B95723" w:rsidP="00B95723">
      <w:pPr>
        <w:pStyle w:val="Lijstalinea"/>
        <w:numPr>
          <w:ilvl w:val="1"/>
          <w:numId w:val="1"/>
        </w:numPr>
        <w:rPr>
          <w:b/>
        </w:rPr>
      </w:pPr>
      <w:r>
        <w:t>Maar het is niet alleen een landelijk probleem, ook lokaal moeten we de boel op orde krijgen, binnen de middelen die de overheid beschikbaar stelt.</w:t>
      </w:r>
    </w:p>
    <w:p w:rsidR="00B95723" w:rsidRPr="0015125B" w:rsidRDefault="00B95723" w:rsidP="00B95723">
      <w:pPr>
        <w:pStyle w:val="Lijstalinea"/>
        <w:numPr>
          <w:ilvl w:val="1"/>
          <w:numId w:val="1"/>
        </w:numPr>
        <w:rPr>
          <w:b/>
        </w:rPr>
      </w:pPr>
      <w:r>
        <w:t xml:space="preserve">We gaan dit nu 3-maandelijks volgen, de WMO-raad wordt hierin ook meegenomen. Dit is te groot om vanachter een bureautje te bedenken. </w:t>
      </w:r>
    </w:p>
    <w:p w:rsidR="00B95723" w:rsidRPr="0015125B" w:rsidRDefault="00B95723" w:rsidP="00B95723">
      <w:pPr>
        <w:pStyle w:val="Lijstalinea"/>
        <w:numPr>
          <w:ilvl w:val="1"/>
          <w:numId w:val="1"/>
        </w:numPr>
        <w:rPr>
          <w:b/>
        </w:rPr>
      </w:pPr>
      <w:r>
        <w:t>Heel veel is wetgeving, heel scherp naar kijken. Een inkomensafhankelijke toets is bijvoorbeeld juridisch gezien niet mogelijk. Iedereen krijgt dezelfde middelen ongeacht het inkomen.</w:t>
      </w:r>
    </w:p>
    <w:p w:rsidR="00B95723" w:rsidRPr="0015125B" w:rsidRDefault="00B95723" w:rsidP="00B95723">
      <w:pPr>
        <w:pStyle w:val="Lijstalinea"/>
        <w:numPr>
          <w:ilvl w:val="1"/>
          <w:numId w:val="1"/>
        </w:numPr>
        <w:rPr>
          <w:b/>
        </w:rPr>
      </w:pPr>
      <w:r>
        <w:t xml:space="preserve">De beleidsadviseur sluit aan om 16.30 uur. </w:t>
      </w:r>
    </w:p>
    <w:p w:rsidR="00B95723" w:rsidRPr="0015125B" w:rsidRDefault="00B95723" w:rsidP="00B95723">
      <w:pPr>
        <w:pStyle w:val="Lijstalinea"/>
        <w:numPr>
          <w:ilvl w:val="1"/>
          <w:numId w:val="1"/>
        </w:numPr>
        <w:rPr>
          <w:b/>
        </w:rPr>
      </w:pPr>
      <w:r>
        <w:t xml:space="preserve">De adviezen van de WMO-raad om de Welzijnskrant weer toe te voegen aan de Wegwijs worden overgenomen. Ook andere vrij toegankelijke voorzieningen zullen meer worden toegelicht in de Wegwijs. </w:t>
      </w:r>
    </w:p>
    <w:p w:rsidR="00B95723" w:rsidRPr="00B128D4" w:rsidRDefault="00B95723" w:rsidP="00B95723">
      <w:pPr>
        <w:pStyle w:val="Lijstalinea"/>
        <w:numPr>
          <w:ilvl w:val="1"/>
          <w:numId w:val="1"/>
        </w:numPr>
        <w:rPr>
          <w:b/>
        </w:rPr>
      </w:pPr>
      <w:r>
        <w:t xml:space="preserve">Het is altijd geoormerkt geld geweest wat vanuit de overheid kwam. Nu is dit veranderd en moet het uit het gemeentefonds worden gehaald. Dan kun je het minder makkelijk aantonen en krijg je moeizame discussies. </w:t>
      </w:r>
    </w:p>
    <w:p w:rsidR="00B95723" w:rsidRPr="00B128D4" w:rsidRDefault="00B95723" w:rsidP="00B95723">
      <w:pPr>
        <w:pStyle w:val="Lijstalinea"/>
        <w:numPr>
          <w:ilvl w:val="1"/>
          <w:numId w:val="1"/>
        </w:numPr>
        <w:rPr>
          <w:b/>
        </w:rPr>
      </w:pPr>
      <w:r>
        <w:t xml:space="preserve">Burgers begrijpen niet dat er geen keuzes worden gemaakt zegt WMO-raad. Kijk naar de mensen die het </w:t>
      </w:r>
      <w:proofErr w:type="spellStart"/>
      <w:r>
        <w:t>het</w:t>
      </w:r>
      <w:proofErr w:type="spellEnd"/>
      <w:r>
        <w:t xml:space="preserve"> hardst nodig hebben. </w:t>
      </w:r>
    </w:p>
    <w:p w:rsidR="00B95723" w:rsidRPr="00B128D4" w:rsidRDefault="00B95723" w:rsidP="00B95723">
      <w:pPr>
        <w:pStyle w:val="Lijstalinea"/>
        <w:numPr>
          <w:ilvl w:val="1"/>
          <w:numId w:val="1"/>
        </w:numPr>
        <w:rPr>
          <w:b/>
        </w:rPr>
      </w:pPr>
      <w:r>
        <w:t xml:space="preserve">Titus geeft aan dat de zorg goed geregeld was bij Rondom Wijchen. We moeten nu kijken naar de financiën, maar er ook voor zorgen dat de zorg goed blijft. </w:t>
      </w:r>
    </w:p>
    <w:p w:rsidR="00B95723" w:rsidRPr="00B128D4" w:rsidRDefault="00B95723" w:rsidP="00B95723">
      <w:pPr>
        <w:pStyle w:val="Lijstalinea"/>
        <w:numPr>
          <w:ilvl w:val="1"/>
          <w:numId w:val="1"/>
        </w:numPr>
        <w:rPr>
          <w:b/>
        </w:rPr>
      </w:pPr>
      <w:r w:rsidRPr="00B128D4">
        <w:rPr>
          <w:u w:val="single"/>
        </w:rPr>
        <w:t>Inclusieagenda</w:t>
      </w:r>
      <w:r>
        <w:t xml:space="preserve">; deze blijft doorlopen wat Titus betreft. Wel prioritering in aanbrengen. Moet ook meer tussen de oren bij de ambtenaren komen . Men is </w:t>
      </w:r>
      <w:r>
        <w:lastRenderedPageBreak/>
        <w:t xml:space="preserve">hiermee bezig. De inclusie-agenda is heel groot en breed, het raakt ook Nick Derks als wethouder. We pakken onderdelen op, reëel kijken naar ook de financiële middelen en welke koppelkansen er zijn. De voorzitter geeft aan er nog op terug te komen bij Titus. </w:t>
      </w:r>
    </w:p>
    <w:p w:rsidR="00B95723" w:rsidRPr="00B128D4" w:rsidRDefault="00B95723" w:rsidP="00B95723">
      <w:pPr>
        <w:pStyle w:val="Lijstalinea"/>
        <w:numPr>
          <w:ilvl w:val="1"/>
          <w:numId w:val="1"/>
        </w:numPr>
        <w:rPr>
          <w:b/>
        </w:rPr>
      </w:pPr>
      <w:r>
        <w:t xml:space="preserve">Adviezen voor Titus voortaan sturen naar de centrale administratie via </w:t>
      </w:r>
      <w:hyperlink r:id="rId9" w:history="1">
        <w:r w:rsidRPr="00E95299">
          <w:rPr>
            <w:rStyle w:val="Hyperlink"/>
          </w:rPr>
          <w:t>gemeente@wijchen.nl</w:t>
        </w:r>
      </w:hyperlink>
      <w:r>
        <w:t xml:space="preserve"> </w:t>
      </w:r>
      <w:r>
        <w:br/>
      </w:r>
    </w:p>
    <w:p w:rsidR="00B95723" w:rsidRDefault="00B95723" w:rsidP="00B95723">
      <w:pPr>
        <w:pStyle w:val="Lijstalinea"/>
        <w:numPr>
          <w:ilvl w:val="0"/>
          <w:numId w:val="1"/>
        </w:numPr>
        <w:rPr>
          <w:b/>
        </w:rPr>
      </w:pPr>
      <w:r w:rsidRPr="00850F14">
        <w:rPr>
          <w:b/>
        </w:rPr>
        <w:t>Rondvraag</w:t>
      </w:r>
    </w:p>
    <w:p w:rsidR="00B95723" w:rsidRPr="00850F14" w:rsidRDefault="00B95723" w:rsidP="00B95723">
      <w:pPr>
        <w:pStyle w:val="Lijstalinea"/>
        <w:numPr>
          <w:ilvl w:val="1"/>
          <w:numId w:val="1"/>
        </w:numPr>
        <w:rPr>
          <w:b/>
        </w:rPr>
      </w:pPr>
      <w:r>
        <w:t xml:space="preserve">Een lid meldt, dat de groep jonge mantelzorgers meer aandacht gaat krijgen. Gezocht wordt naar een laagdrempelige manier met elkaar in contact te komen. Wel een lastige doelgroep om te vinden. </w:t>
      </w:r>
    </w:p>
    <w:p w:rsidR="00B95723" w:rsidRPr="00034960" w:rsidRDefault="00B95723" w:rsidP="00B95723">
      <w:pPr>
        <w:pStyle w:val="Lijstalinea"/>
        <w:numPr>
          <w:ilvl w:val="1"/>
          <w:numId w:val="1"/>
        </w:numPr>
        <w:rPr>
          <w:b/>
          <w:u w:val="single"/>
        </w:rPr>
      </w:pPr>
      <w:r>
        <w:t xml:space="preserve">Vanuit de gemeente komt het bericht dat inmiddels, helaas, </w:t>
      </w:r>
    </w:p>
    <w:p w:rsidR="00B95723" w:rsidRDefault="00B95723" w:rsidP="00B95723">
      <w:pPr>
        <w:pStyle w:val="Lijstalinea"/>
        <w:ind w:left="1440"/>
      </w:pPr>
      <w:r>
        <w:t xml:space="preserve">de wachtlijst WMO-klassiek weer is opgelopen. Dit komt vooral door ziekte bij het personeel. </w:t>
      </w:r>
    </w:p>
    <w:p w:rsidR="00B95723" w:rsidRDefault="00B95723" w:rsidP="00B95723">
      <w:pPr>
        <w:pStyle w:val="Lijstalinea"/>
        <w:ind w:left="1440"/>
      </w:pPr>
    </w:p>
    <w:p w:rsidR="00B95723" w:rsidRPr="00034960" w:rsidRDefault="00B95723" w:rsidP="00B95723">
      <w:pPr>
        <w:pStyle w:val="Lijstalinea"/>
        <w:numPr>
          <w:ilvl w:val="0"/>
          <w:numId w:val="1"/>
        </w:numPr>
        <w:rPr>
          <w:b/>
          <w:u w:val="single"/>
        </w:rPr>
      </w:pPr>
      <w:r>
        <w:t xml:space="preserve"> </w:t>
      </w:r>
      <w:r w:rsidRPr="00034960">
        <w:rPr>
          <w:b/>
        </w:rPr>
        <w:t>Sluiting</w:t>
      </w:r>
    </w:p>
    <w:tbl>
      <w:tblPr>
        <w:tblpPr w:leftFromText="141" w:rightFromText="141" w:vertAnchor="text" w:horzAnchor="margin" w:tblpXSpec="center" w:tblpY="-75"/>
        <w:tblOverlap w:val="never"/>
        <w:tblW w:w="9889" w:type="dxa"/>
        <w:tblLayout w:type="fixed"/>
        <w:tblCellMar>
          <w:left w:w="10" w:type="dxa"/>
          <w:right w:w="10" w:type="dxa"/>
        </w:tblCellMar>
        <w:tblLook w:val="04A0" w:firstRow="1" w:lastRow="0" w:firstColumn="1" w:lastColumn="0" w:noHBand="0" w:noVBand="1"/>
      </w:tblPr>
      <w:tblGrid>
        <w:gridCol w:w="748"/>
        <w:gridCol w:w="1559"/>
        <w:gridCol w:w="3544"/>
        <w:gridCol w:w="992"/>
        <w:gridCol w:w="3046"/>
      </w:tblGrid>
      <w:tr w:rsidR="00B95723" w:rsidRPr="009011BD" w:rsidTr="006C4DA9">
        <w:trPr>
          <w:trHeight w:val="274"/>
        </w:trPr>
        <w:tc>
          <w:tcPr>
            <w:tcW w:w="988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7C41E3" w:rsidRDefault="00B95723" w:rsidP="006C4DA9">
            <w:pPr>
              <w:tabs>
                <w:tab w:val="left" w:pos="2355"/>
                <w:tab w:val="right" w:pos="3431"/>
              </w:tabs>
              <w:spacing w:after="0" w:line="240" w:lineRule="auto"/>
              <w:jc w:val="center"/>
              <w:rPr>
                <w:rFonts w:eastAsia="Times New Roman" w:cs="Times New Roman"/>
                <w:b/>
                <w:szCs w:val="20"/>
              </w:rPr>
            </w:pPr>
            <w:r>
              <w:rPr>
                <w:rFonts w:eastAsia="Times New Roman" w:cs="Times New Roman"/>
                <w:b/>
                <w:szCs w:val="20"/>
              </w:rPr>
              <w:lastRenderedPageBreak/>
              <w:t>Actielijst 12 februari 2020</w:t>
            </w:r>
          </w:p>
        </w:tc>
      </w:tr>
      <w:tr w:rsidR="00B95723" w:rsidRPr="009011BD" w:rsidTr="006C4DA9">
        <w:trPr>
          <w:trHeight w:val="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ind w:left="176"/>
              <w:rPr>
                <w:rFonts w:eastAsia="Times New Roman" w:cs="Times New Roman"/>
                <w:szCs w:val="20"/>
              </w:rPr>
            </w:pPr>
            <w:r w:rsidRPr="009011BD">
              <w:rPr>
                <w:rFonts w:eastAsia="Times New Roman" w:cs="Times New Roman"/>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line="256" w:lineRule="auto"/>
              <w:jc w:val="center"/>
              <w:rPr>
                <w:szCs w:val="20"/>
              </w:rPr>
            </w:pPr>
            <w:r w:rsidRPr="009011BD">
              <w:rPr>
                <w:szCs w:val="20"/>
              </w:rPr>
              <w:t>13-3-</w:t>
            </w:r>
            <w:r>
              <w:rPr>
                <w:szCs w:val="20"/>
              </w:rPr>
              <w:t>20</w:t>
            </w:r>
            <w:r w:rsidRPr="009011BD">
              <w:rPr>
                <w:szCs w:val="20"/>
              </w:rPr>
              <w:t>19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6B1C3C" w:rsidRDefault="00B95723" w:rsidP="006C4DA9">
            <w:pPr>
              <w:spacing w:after="0" w:line="240" w:lineRule="auto"/>
              <w:ind w:left="34"/>
              <w:rPr>
                <w:szCs w:val="20"/>
              </w:rPr>
            </w:pPr>
            <w:r w:rsidRPr="006B1C3C">
              <w:rPr>
                <w:szCs w:val="20"/>
                <w:u w:val="single"/>
              </w:rPr>
              <w:t>Inlooppunt</w:t>
            </w:r>
            <w:r w:rsidRPr="006B1C3C">
              <w:rPr>
                <w:szCs w:val="20"/>
              </w:rPr>
              <w:t xml:space="preserve"> sociaal wijkteam in het Huis van de gemeente.</w:t>
            </w:r>
          </w:p>
          <w:p w:rsidR="00B95723" w:rsidRPr="006B1C3C" w:rsidRDefault="00B95723" w:rsidP="006C4DA9">
            <w:pPr>
              <w:spacing w:after="0" w:line="240" w:lineRule="auto"/>
              <w:ind w:left="34"/>
              <w:rPr>
                <w:rFonts w:eastAsia="Times New Roman" w:cs="Times New Roman"/>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spacing w:after="0" w:line="240" w:lineRule="auto"/>
              <w:ind w:left="5"/>
              <w:rPr>
                <w:rFonts w:eastAsia="Calibri" w:cs="Calibri"/>
                <w:szCs w:val="20"/>
              </w:rPr>
            </w:pPr>
            <w:r w:rsidRPr="009011BD">
              <w:rPr>
                <w:rFonts w:eastAsia="Calibri" w:cs="Calibri"/>
                <w:szCs w:val="20"/>
              </w:rPr>
              <w:t>Henk</w:t>
            </w:r>
          </w:p>
          <w:p w:rsidR="00B95723" w:rsidRPr="009011BD" w:rsidRDefault="00B95723" w:rsidP="006C4DA9">
            <w:pPr>
              <w:tabs>
                <w:tab w:val="left" w:pos="505"/>
              </w:tabs>
              <w:spacing w:after="0" w:line="240" w:lineRule="auto"/>
              <w:ind w:left="5"/>
              <w:rPr>
                <w:rFonts w:eastAsia="Calibri" w:cs="Calibri"/>
                <w:szCs w:val="20"/>
              </w:rPr>
            </w:pPr>
            <w:r w:rsidRPr="009011BD">
              <w:rPr>
                <w:rFonts w:eastAsia="Calibri" w:cs="Calibri"/>
                <w:szCs w:val="20"/>
              </w:rPr>
              <w:tab/>
            </w:r>
          </w:p>
          <w:p w:rsidR="00B95723" w:rsidRPr="009011BD" w:rsidRDefault="00B95723" w:rsidP="006C4DA9">
            <w:pPr>
              <w:spacing w:after="0" w:line="240" w:lineRule="auto"/>
              <w:ind w:left="5"/>
              <w:rPr>
                <w:rFonts w:eastAsia="Calibri" w:cs="Calibri"/>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rPr>
                <w:rFonts w:eastAsia="Times New Roman" w:cs="Times New Roman"/>
                <w:szCs w:val="20"/>
              </w:rPr>
            </w:pPr>
            <w:r>
              <w:rPr>
                <w:rFonts w:eastAsia="Times New Roman" w:cs="Times New Roman"/>
                <w:szCs w:val="20"/>
              </w:rPr>
              <w:t>aanhouden</w:t>
            </w:r>
          </w:p>
        </w:tc>
      </w:tr>
      <w:tr w:rsidR="00B95723" w:rsidRPr="009011BD" w:rsidTr="006C4DA9">
        <w:trPr>
          <w:trHeight w:val="2128"/>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line="240" w:lineRule="auto"/>
              <w:ind w:left="176"/>
              <w:rPr>
                <w:rFonts w:eastAsia="Times New Roman" w:cs="Times New Roman"/>
                <w:szCs w:val="20"/>
              </w:rPr>
            </w:pPr>
            <w:r w:rsidRPr="009011BD">
              <w:rPr>
                <w:rFonts w:eastAsia="Times New Roman" w:cs="Times New Roman"/>
                <w:szCs w:val="20"/>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line="240" w:lineRule="auto"/>
              <w:ind w:left="137"/>
              <w:rPr>
                <w:rFonts w:eastAsia="Calibri" w:cs="Calibri"/>
                <w:szCs w:val="20"/>
              </w:rPr>
            </w:pPr>
            <w:r w:rsidRPr="009011BD">
              <w:rPr>
                <w:rFonts w:eastAsia="Calibri" w:cs="Calibri"/>
                <w:szCs w:val="20"/>
              </w:rPr>
              <w:t>13-3-2019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tabs>
                <w:tab w:val="left" w:pos="1418"/>
              </w:tabs>
              <w:spacing w:line="256" w:lineRule="auto"/>
              <w:rPr>
                <w:color w:val="FF0000"/>
                <w:szCs w:val="20"/>
              </w:rPr>
            </w:pPr>
            <w:r w:rsidRPr="009011BD">
              <w:rPr>
                <w:szCs w:val="20"/>
                <w:u w:val="single"/>
              </w:rPr>
              <w:t>Zorgklas voor cluster 4 kinderen in Wijchen</w:t>
            </w:r>
            <w:r w:rsidRPr="009011BD">
              <w:rPr>
                <w:szCs w:val="20"/>
              </w:rPr>
              <w:t xml:space="preserve">? </w:t>
            </w:r>
            <w:r w:rsidRPr="009011BD">
              <w:rPr>
                <w:szCs w:val="20"/>
              </w:rPr>
              <w:br/>
            </w:r>
            <w:r w:rsidRPr="00EA0AC6">
              <w:t xml:space="preserve">Henk </w:t>
            </w:r>
            <w:r>
              <w:t>heeft een gesprek van directeur va</w:t>
            </w:r>
            <w:r w:rsidR="00656523">
              <w:t>n gelijksoortige school in Venlo</w:t>
            </w:r>
            <w:r>
              <w:t xml:space="preserve">, en maakt daarna </w:t>
            </w:r>
            <w:r w:rsidRPr="00EA0AC6">
              <w:t>een brief voor wethouder Loermans</w:t>
            </w:r>
            <w:r>
              <w:t xml:space="preserve">. Deze legt hij in concept </w:t>
            </w:r>
            <w:r w:rsidRPr="00EA0AC6">
              <w:t>eerst voor aan de leden</w:t>
            </w:r>
            <w: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line="240" w:lineRule="auto"/>
              <w:ind w:left="5"/>
              <w:rPr>
                <w:rFonts w:eastAsia="Calibri" w:cs="Calibri"/>
                <w:szCs w:val="20"/>
              </w:rPr>
            </w:pPr>
            <w:r w:rsidRPr="009011BD">
              <w:rPr>
                <w:rFonts w:eastAsia="Calibri" w:cs="Calibri"/>
                <w:szCs w:val="20"/>
              </w:rPr>
              <w:t>Henk</w:t>
            </w:r>
          </w:p>
          <w:p w:rsidR="00B95723" w:rsidRPr="009011BD" w:rsidRDefault="00B95723" w:rsidP="006C4DA9">
            <w:pPr>
              <w:spacing w:line="240" w:lineRule="auto"/>
              <w:ind w:left="5"/>
              <w:rPr>
                <w:rFonts w:eastAsia="Calibri" w:cs="Calibri"/>
                <w:szCs w:val="20"/>
              </w:rPr>
            </w:pPr>
          </w:p>
          <w:p w:rsidR="00B95723" w:rsidRPr="009011BD" w:rsidRDefault="00B95723" w:rsidP="006C4DA9">
            <w:pPr>
              <w:spacing w:line="240" w:lineRule="auto"/>
              <w:ind w:left="5"/>
              <w:rPr>
                <w:rFonts w:eastAsia="Calibri" w:cs="Calibri"/>
                <w:szCs w:val="20"/>
              </w:rPr>
            </w:pPr>
          </w:p>
          <w:p w:rsidR="00B95723" w:rsidRPr="009011BD" w:rsidRDefault="00B95723" w:rsidP="006C4DA9">
            <w:pPr>
              <w:spacing w:line="240" w:lineRule="auto"/>
              <w:ind w:left="5"/>
              <w:rPr>
                <w:rFonts w:eastAsia="Calibri" w:cs="Calibri"/>
                <w:szCs w:val="20"/>
              </w:rPr>
            </w:pPr>
          </w:p>
          <w:p w:rsidR="00B95723" w:rsidRPr="009011BD" w:rsidRDefault="00B95723" w:rsidP="006C4DA9">
            <w:pPr>
              <w:spacing w:line="240" w:lineRule="auto"/>
              <w:rPr>
                <w:rFonts w:eastAsia="Calibri" w:cs="Calibri"/>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656523" w:rsidP="006C4DA9">
            <w:pPr>
              <w:spacing w:line="240" w:lineRule="auto"/>
              <w:rPr>
                <w:rFonts w:eastAsia="Times New Roman" w:cs="Times New Roman"/>
                <w:szCs w:val="20"/>
              </w:rPr>
            </w:pPr>
            <w:r>
              <w:rPr>
                <w:rFonts w:eastAsia="Times New Roman" w:cs="Times New Roman"/>
                <w:szCs w:val="20"/>
              </w:rPr>
              <w:t>Er komt een gesprek met het Schoolbestuur</w:t>
            </w:r>
            <w:r w:rsidR="00B95723">
              <w:rPr>
                <w:rFonts w:eastAsia="Times New Roman" w:cs="Times New Roman"/>
                <w:szCs w:val="20"/>
              </w:rPr>
              <w:t xml:space="preserve"> </w:t>
            </w:r>
          </w:p>
          <w:p w:rsidR="00B95723" w:rsidRPr="009011BD" w:rsidRDefault="00B95723" w:rsidP="006C4DA9">
            <w:pPr>
              <w:spacing w:line="240" w:lineRule="auto"/>
              <w:rPr>
                <w:rFonts w:eastAsia="Times New Roman" w:cs="Times New Roman"/>
                <w:szCs w:val="20"/>
              </w:rPr>
            </w:pPr>
          </w:p>
          <w:p w:rsidR="00B95723" w:rsidRPr="009011BD" w:rsidRDefault="00B95723" w:rsidP="006C4DA9">
            <w:pPr>
              <w:spacing w:line="240" w:lineRule="auto"/>
              <w:rPr>
                <w:rFonts w:eastAsia="Times New Roman" w:cs="Times New Roman"/>
                <w:szCs w:val="20"/>
              </w:rPr>
            </w:pPr>
          </w:p>
          <w:p w:rsidR="00B95723" w:rsidRPr="009011BD" w:rsidRDefault="00B95723" w:rsidP="006C4DA9">
            <w:pPr>
              <w:tabs>
                <w:tab w:val="left" w:pos="2400"/>
              </w:tabs>
              <w:spacing w:line="240" w:lineRule="auto"/>
              <w:rPr>
                <w:rFonts w:eastAsia="Times New Roman" w:cs="Times New Roman"/>
                <w:szCs w:val="20"/>
              </w:rPr>
            </w:pPr>
            <w:r>
              <w:rPr>
                <w:rFonts w:eastAsia="Times New Roman" w:cs="Times New Roman"/>
                <w:szCs w:val="20"/>
              </w:rPr>
              <w:tab/>
            </w:r>
          </w:p>
          <w:p w:rsidR="00B95723" w:rsidRPr="009011BD" w:rsidRDefault="00B95723" w:rsidP="006C4DA9">
            <w:pPr>
              <w:spacing w:line="240" w:lineRule="auto"/>
              <w:rPr>
                <w:rFonts w:eastAsia="Times New Roman" w:cs="Times New Roman"/>
                <w:color w:val="FF0000"/>
                <w:szCs w:val="20"/>
              </w:rPr>
            </w:pPr>
          </w:p>
        </w:tc>
      </w:tr>
      <w:tr w:rsidR="00B95723" w:rsidRPr="009011BD" w:rsidTr="006C4DA9">
        <w:trPr>
          <w:trHeight w:val="1587"/>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ind w:left="176"/>
              <w:rPr>
                <w:rFonts w:eastAsia="Times New Roman" w:cs="Times New Roman"/>
                <w:szCs w:val="20"/>
              </w:rPr>
            </w:pPr>
            <w:r w:rsidRPr="009011BD">
              <w:rPr>
                <w:rFonts w:eastAsia="Times New Roman" w:cs="Times New Roman"/>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ind w:left="137"/>
              <w:rPr>
                <w:rFonts w:eastAsia="Calibri" w:cs="Calibri"/>
                <w:szCs w:val="20"/>
              </w:rPr>
            </w:pPr>
            <w:r w:rsidRPr="009011BD">
              <w:rPr>
                <w:rFonts w:eastAsia="Calibri" w:cs="Calibri"/>
                <w:szCs w:val="20"/>
              </w:rPr>
              <w:t>10-4-2019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656523" w:rsidRDefault="00B95723" w:rsidP="00656523">
            <w:pPr>
              <w:tabs>
                <w:tab w:val="left" w:pos="1418"/>
              </w:tabs>
              <w:spacing w:line="256" w:lineRule="auto"/>
              <w:rPr>
                <w:szCs w:val="20"/>
              </w:rPr>
            </w:pPr>
            <w:r w:rsidRPr="009011BD">
              <w:rPr>
                <w:szCs w:val="20"/>
                <w:u w:val="single"/>
              </w:rPr>
              <w:t>Samenwerking CPW</w:t>
            </w:r>
            <w:r w:rsidRPr="009011BD">
              <w:rPr>
                <w:szCs w:val="20"/>
                <w:u w:val="single"/>
              </w:rPr>
              <w:br/>
            </w:r>
            <w:r w:rsidRPr="009011BD">
              <w:rPr>
                <w:szCs w:val="20"/>
              </w:rPr>
              <w:t>Waar is overlap en kan er worden samengewerkt</w:t>
            </w:r>
            <w:r w:rsidR="00656523">
              <w:rPr>
                <w:szCs w:val="20"/>
              </w:rPr>
              <w:t xml:space="preserve">? </w:t>
            </w:r>
            <w:r>
              <w:rPr>
                <w:szCs w:val="20"/>
              </w:rPr>
              <w:t xml:space="preserve">Tot nader orde op actiepuntenlijst laten staan.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ind w:left="5"/>
              <w:rPr>
                <w:rFonts w:eastAsia="Calibri" w:cs="Calibri"/>
                <w:szCs w:val="20"/>
              </w:rPr>
            </w:pPr>
            <w:r w:rsidRPr="009011BD">
              <w:rPr>
                <w:rFonts w:eastAsia="Calibri" w:cs="Calibri"/>
                <w:szCs w:val="20"/>
              </w:rPr>
              <w:t>Henk</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656523" w:rsidRDefault="00B95723" w:rsidP="006C4DA9">
            <w:pPr>
              <w:spacing w:after="0" w:line="240" w:lineRule="auto"/>
              <w:rPr>
                <w:rFonts w:eastAsia="Times New Roman" w:cs="Times New Roman"/>
                <w:szCs w:val="20"/>
              </w:rPr>
            </w:pPr>
            <w:r>
              <w:rPr>
                <w:rFonts w:eastAsia="Times New Roman" w:cs="Times New Roman"/>
                <w:szCs w:val="20"/>
              </w:rPr>
              <w:t>Aanhouden</w:t>
            </w:r>
          </w:p>
          <w:p w:rsidR="00656523" w:rsidRDefault="00B95723" w:rsidP="00656523">
            <w:pPr>
              <w:spacing w:after="0" w:line="240" w:lineRule="auto"/>
              <w:rPr>
                <w:rFonts w:eastAsia="Times New Roman" w:cs="Times New Roman"/>
                <w:i/>
                <w:sz w:val="18"/>
                <w:szCs w:val="18"/>
              </w:rPr>
            </w:pPr>
            <w:r w:rsidRPr="00C229F0">
              <w:rPr>
                <w:rFonts w:eastAsia="Times New Roman" w:cs="Times New Roman"/>
                <w:i/>
                <w:sz w:val="18"/>
                <w:szCs w:val="18"/>
              </w:rPr>
              <w:t xml:space="preserve">Komt aan de orde </w:t>
            </w:r>
            <w:r w:rsidR="00656523">
              <w:rPr>
                <w:rFonts w:eastAsia="Times New Roman" w:cs="Times New Roman"/>
                <w:i/>
                <w:sz w:val="18"/>
                <w:szCs w:val="18"/>
              </w:rPr>
              <w:t>in de gesprekken in het Wijchense</w:t>
            </w:r>
          </w:p>
          <w:p w:rsidR="00B95723" w:rsidRPr="009011BD" w:rsidRDefault="00656523" w:rsidP="00656523">
            <w:pPr>
              <w:spacing w:after="0" w:line="240" w:lineRule="auto"/>
              <w:rPr>
                <w:rFonts w:eastAsia="Times New Roman" w:cs="Times New Roman"/>
                <w:szCs w:val="20"/>
              </w:rPr>
            </w:pPr>
            <w:r>
              <w:rPr>
                <w:rFonts w:eastAsia="Times New Roman" w:cs="Times New Roman"/>
                <w:i/>
                <w:sz w:val="18"/>
                <w:szCs w:val="18"/>
              </w:rPr>
              <w:t>Koepel</w:t>
            </w:r>
            <w:bookmarkStart w:id="0" w:name="_GoBack"/>
            <w:bookmarkEnd w:id="0"/>
            <w:r>
              <w:rPr>
                <w:rFonts w:eastAsia="Times New Roman" w:cs="Times New Roman"/>
                <w:i/>
                <w:sz w:val="18"/>
                <w:szCs w:val="18"/>
              </w:rPr>
              <w:t xml:space="preserve"> overleg Sociaal Domein </w:t>
            </w:r>
          </w:p>
        </w:tc>
      </w:tr>
      <w:tr w:rsidR="00B95723" w:rsidRPr="009011BD" w:rsidTr="006C4DA9">
        <w:trPr>
          <w:trHeight w:val="1158"/>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ind w:left="176"/>
              <w:rPr>
                <w:rFonts w:eastAsia="Times New Roman" w:cs="Times New Roman"/>
                <w:szCs w:val="20"/>
              </w:rPr>
            </w:pPr>
            <w:r w:rsidRPr="009011BD">
              <w:rPr>
                <w:rFonts w:eastAsia="Times New Roman" w:cs="Times New Roman"/>
                <w:szCs w:val="20"/>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Default="00B95723" w:rsidP="006C4DA9">
            <w:pPr>
              <w:spacing w:after="0" w:line="240" w:lineRule="auto"/>
              <w:rPr>
                <w:rFonts w:eastAsia="Calibri" w:cs="Calibri"/>
                <w:szCs w:val="20"/>
              </w:rPr>
            </w:pPr>
            <w:r w:rsidRPr="009011BD">
              <w:rPr>
                <w:rFonts w:eastAsia="Calibri" w:cs="Calibri"/>
                <w:szCs w:val="20"/>
              </w:rPr>
              <w:t>2-5-2019</w:t>
            </w:r>
          </w:p>
          <w:p w:rsidR="00B95723" w:rsidRDefault="00B95723" w:rsidP="006C4DA9">
            <w:pPr>
              <w:spacing w:after="0" w:line="240" w:lineRule="auto"/>
              <w:rPr>
                <w:rFonts w:eastAsia="Calibri" w:cs="Calibri"/>
                <w:szCs w:val="20"/>
              </w:rPr>
            </w:pPr>
          </w:p>
          <w:p w:rsidR="00B95723" w:rsidRDefault="00B95723" w:rsidP="006C4DA9">
            <w:pPr>
              <w:spacing w:after="0" w:line="240" w:lineRule="auto"/>
              <w:rPr>
                <w:rFonts w:eastAsia="Calibri" w:cs="Calibri"/>
                <w:szCs w:val="20"/>
              </w:rPr>
            </w:pPr>
          </w:p>
          <w:p w:rsidR="00B95723" w:rsidRDefault="00B95723" w:rsidP="006C4DA9">
            <w:pPr>
              <w:spacing w:after="0" w:line="240" w:lineRule="auto"/>
              <w:rPr>
                <w:rFonts w:eastAsia="Calibri" w:cs="Calibri"/>
                <w:szCs w:val="20"/>
              </w:rPr>
            </w:pPr>
          </w:p>
          <w:p w:rsidR="00B95723" w:rsidRPr="009011BD" w:rsidRDefault="00B95723" w:rsidP="006C4DA9">
            <w:pPr>
              <w:spacing w:after="0" w:line="240" w:lineRule="auto"/>
              <w:rPr>
                <w:rFonts w:eastAsia="Calibri" w:cs="Calibri"/>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tabs>
                <w:tab w:val="left" w:pos="1418"/>
              </w:tabs>
              <w:spacing w:line="256" w:lineRule="auto"/>
              <w:rPr>
                <w:color w:val="FF0000"/>
                <w:szCs w:val="20"/>
              </w:rPr>
            </w:pPr>
            <w:r w:rsidRPr="00566C29">
              <w:rPr>
                <w:szCs w:val="20"/>
                <w:u w:val="single"/>
              </w:rPr>
              <w:t>a.nijhuis@meervoormekaar.nl</w:t>
            </w:r>
            <w:r w:rsidRPr="00566C29">
              <w:rPr>
                <w:szCs w:val="20"/>
              </w:rPr>
              <w:t xml:space="preserve"> </w:t>
            </w:r>
            <w:r>
              <w:rPr>
                <w:szCs w:val="20"/>
              </w:rPr>
              <w:t>en Alfred Kip</w:t>
            </w:r>
            <w:r w:rsidR="00656523">
              <w:rPr>
                <w:szCs w:val="20"/>
              </w:rPr>
              <w:t xml:space="preserve"> </w:t>
            </w:r>
            <w:r>
              <w:rPr>
                <w:szCs w:val="20"/>
              </w:rPr>
              <w:t xml:space="preserve"> </w:t>
            </w:r>
            <w:r w:rsidRPr="009011BD">
              <w:rPr>
                <w:szCs w:val="20"/>
              </w:rPr>
              <w:t>uitnodigen voor het WMO-overleg begin 2020.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ind w:left="5"/>
              <w:rPr>
                <w:rFonts w:eastAsia="Calibri" w:cs="Calibri"/>
                <w:szCs w:val="20"/>
              </w:rPr>
            </w:pPr>
            <w:r>
              <w:rPr>
                <w:rFonts w:eastAsia="Calibri" w:cs="Calibri"/>
                <w:szCs w:val="20"/>
              </w:rPr>
              <w:t>Gerard</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656523" w:rsidP="006C4DA9">
            <w:pPr>
              <w:spacing w:after="0" w:line="240" w:lineRule="auto"/>
              <w:rPr>
                <w:rFonts w:eastAsia="Times New Roman" w:cs="Times New Roman"/>
                <w:szCs w:val="20"/>
              </w:rPr>
            </w:pPr>
            <w:r>
              <w:rPr>
                <w:rFonts w:eastAsia="Times New Roman" w:cs="Times New Roman"/>
                <w:szCs w:val="20"/>
              </w:rPr>
              <w:t>11</w:t>
            </w:r>
            <w:r w:rsidR="00B95723">
              <w:rPr>
                <w:rFonts w:eastAsia="Times New Roman" w:cs="Times New Roman"/>
                <w:szCs w:val="20"/>
              </w:rPr>
              <w:t>-3-2020</w:t>
            </w:r>
          </w:p>
        </w:tc>
      </w:tr>
      <w:tr w:rsidR="00B95723" w:rsidRPr="009011BD" w:rsidTr="006C4DA9">
        <w:trPr>
          <w:trHeight w:val="65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ind w:left="176"/>
              <w:rPr>
                <w:rFonts w:eastAsia="Times New Roman" w:cs="Times New Roman"/>
                <w:szCs w:val="20"/>
              </w:rPr>
            </w:pPr>
            <w:r>
              <w:rPr>
                <w:rFonts w:eastAsia="Times New Roman" w:cs="Times New Roman"/>
                <w:szCs w:val="20"/>
              </w:rPr>
              <w:t>5</w:t>
            </w:r>
            <w:r w:rsidRPr="009011BD">
              <w:rPr>
                <w:rFonts w:eastAsia="Times New Roman" w:cs="Times New Roman"/>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rPr>
                <w:rFonts w:eastAsia="Calibri" w:cs="Calibri"/>
                <w:szCs w:val="20"/>
              </w:rPr>
            </w:pPr>
            <w:r w:rsidRPr="009011BD">
              <w:rPr>
                <w:rFonts w:eastAsia="Calibri" w:cs="Calibri"/>
                <w:szCs w:val="20"/>
              </w:rPr>
              <w:t>11-9-2019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E1CAB" w:rsidRDefault="00B95723" w:rsidP="006C4DA9">
            <w:pPr>
              <w:tabs>
                <w:tab w:val="left" w:pos="1418"/>
              </w:tabs>
              <w:spacing w:after="0" w:line="256" w:lineRule="auto"/>
              <w:rPr>
                <w:szCs w:val="20"/>
                <w:u w:val="single"/>
              </w:rPr>
            </w:pPr>
            <w:r w:rsidRPr="009E1CAB">
              <w:rPr>
                <w:szCs w:val="20"/>
                <w:u w:val="single"/>
              </w:rPr>
              <w:t>Folders WMO-raad</w:t>
            </w:r>
          </w:p>
          <w:p w:rsidR="00B95723" w:rsidRPr="009011BD" w:rsidRDefault="00B95723" w:rsidP="006C4DA9">
            <w:pPr>
              <w:tabs>
                <w:tab w:val="left" w:pos="1418"/>
              </w:tabs>
              <w:spacing w:line="256" w:lineRule="auto"/>
              <w:rPr>
                <w:szCs w:val="20"/>
              </w:rPr>
            </w:pPr>
            <w:r>
              <w:rPr>
                <w:szCs w:val="20"/>
              </w:rPr>
              <w:t xml:space="preserve">Besloten wordt om de ontwikkelingen binnen het sociaal domein af te wachten.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95723" w:rsidRPr="009011BD" w:rsidRDefault="00B95723" w:rsidP="006C4DA9">
            <w:pPr>
              <w:spacing w:after="0" w:line="240" w:lineRule="auto"/>
              <w:rPr>
                <w:rFonts w:eastAsia="Calibri" w:cs="Calibri"/>
                <w:szCs w:val="20"/>
              </w:rPr>
            </w:pPr>
            <w:r w:rsidRPr="009011BD">
              <w:rPr>
                <w:rFonts w:eastAsia="Calibri" w:cs="Calibri"/>
                <w:szCs w:val="20"/>
              </w:rPr>
              <w:t>Gerard</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spacing w:after="0" w:line="240" w:lineRule="auto"/>
              <w:rPr>
                <w:rFonts w:eastAsia="Times New Roman" w:cs="Times New Roman"/>
                <w:szCs w:val="20"/>
              </w:rPr>
            </w:pPr>
            <w:r>
              <w:rPr>
                <w:rFonts w:eastAsia="Times New Roman" w:cs="Times New Roman"/>
                <w:szCs w:val="20"/>
              </w:rPr>
              <w:t>Afwachten</w:t>
            </w:r>
          </w:p>
        </w:tc>
      </w:tr>
      <w:tr w:rsidR="00B95723" w:rsidRPr="009011BD" w:rsidTr="006C4DA9">
        <w:trPr>
          <w:trHeight w:val="65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spacing w:after="0" w:line="240" w:lineRule="auto"/>
              <w:ind w:left="176"/>
              <w:rPr>
                <w:rFonts w:eastAsia="Times New Roman" w:cs="Times New Roman"/>
                <w:szCs w:val="20"/>
              </w:rPr>
            </w:pPr>
            <w:r>
              <w:rPr>
                <w:rFonts w:eastAsia="Times New Roman" w:cs="Times New Roman"/>
                <w:szCs w:val="20"/>
              </w:rPr>
              <w:t>6</w:t>
            </w:r>
            <w:r w:rsidRPr="009011BD">
              <w:rPr>
                <w:rFonts w:eastAsia="Times New Roman" w:cs="Times New Roman"/>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spacing w:after="0" w:line="240" w:lineRule="auto"/>
              <w:rPr>
                <w:rFonts w:eastAsia="Calibri" w:cs="Calibri"/>
                <w:szCs w:val="20"/>
              </w:rPr>
            </w:pPr>
            <w:r w:rsidRPr="009011BD">
              <w:rPr>
                <w:rFonts w:eastAsia="Calibri" w:cs="Calibri"/>
                <w:szCs w:val="20"/>
              </w:rPr>
              <w:t>10-10-2019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Default="00B95723" w:rsidP="006C4DA9">
            <w:pPr>
              <w:tabs>
                <w:tab w:val="left" w:pos="1418"/>
              </w:tabs>
              <w:spacing w:after="0" w:line="256" w:lineRule="auto"/>
              <w:rPr>
                <w:szCs w:val="20"/>
              </w:rPr>
            </w:pPr>
            <w:r w:rsidRPr="0023670B">
              <w:rPr>
                <w:szCs w:val="20"/>
                <w:u w:val="single"/>
              </w:rPr>
              <w:t>Afspraak SWT en CPW</w:t>
            </w:r>
            <w:r w:rsidRPr="009011BD">
              <w:rPr>
                <w:szCs w:val="20"/>
              </w:rPr>
              <w:t>.</w:t>
            </w:r>
          </w:p>
          <w:p w:rsidR="00B95723" w:rsidRDefault="00B95723" w:rsidP="006C4DA9">
            <w:pPr>
              <w:tabs>
                <w:tab w:val="left" w:pos="1418"/>
              </w:tabs>
              <w:spacing w:after="0" w:line="256" w:lineRule="auto"/>
              <w:rPr>
                <w:szCs w:val="20"/>
              </w:rPr>
            </w:pPr>
            <w:r>
              <w:rPr>
                <w:szCs w:val="20"/>
              </w:rPr>
              <w:t xml:space="preserve">Door ontwikkelingen bij SWT en CPW nog niet doorgegaan. Afwachten tot er meer bekend is en dan opnieuw agenderen. </w:t>
            </w:r>
          </w:p>
          <w:p w:rsidR="00B95723" w:rsidRPr="009011BD" w:rsidRDefault="00B95723" w:rsidP="006C4DA9">
            <w:pPr>
              <w:tabs>
                <w:tab w:val="left" w:pos="1418"/>
              </w:tabs>
              <w:spacing w:after="0" w:line="256" w:lineRule="auto"/>
              <w:rPr>
                <w:szCs w:val="20"/>
                <w:u w:val="single"/>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spacing w:after="0" w:line="240" w:lineRule="auto"/>
              <w:rPr>
                <w:rFonts w:eastAsia="Calibri" w:cs="Calibri"/>
                <w:szCs w:val="20"/>
              </w:rPr>
            </w:pPr>
            <w:r w:rsidRPr="009011BD">
              <w:rPr>
                <w:rFonts w:eastAsia="Calibri" w:cs="Calibri"/>
                <w:szCs w:val="20"/>
              </w:rPr>
              <w:t>Katja</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Default="00B95723" w:rsidP="006C4DA9">
            <w:pPr>
              <w:spacing w:after="0" w:line="240" w:lineRule="auto"/>
              <w:rPr>
                <w:rFonts w:eastAsia="Times New Roman" w:cs="Times New Roman"/>
                <w:szCs w:val="20"/>
              </w:rPr>
            </w:pPr>
            <w:r>
              <w:rPr>
                <w:rFonts w:eastAsia="Times New Roman" w:cs="Times New Roman"/>
                <w:szCs w:val="20"/>
              </w:rPr>
              <w:t>Aanhouden/2020,</w:t>
            </w:r>
          </w:p>
          <w:p w:rsidR="00B95723" w:rsidRPr="009011BD" w:rsidRDefault="00B95723" w:rsidP="006C4DA9">
            <w:pPr>
              <w:spacing w:after="0" w:line="240" w:lineRule="auto"/>
              <w:rPr>
                <w:rFonts w:eastAsia="Times New Roman" w:cs="Times New Roman"/>
                <w:szCs w:val="20"/>
              </w:rPr>
            </w:pPr>
            <w:r>
              <w:rPr>
                <w:rFonts w:eastAsia="Times New Roman" w:cs="Times New Roman"/>
                <w:szCs w:val="20"/>
              </w:rPr>
              <w:t>Afhankelijk van ontwikkelingen</w:t>
            </w:r>
          </w:p>
        </w:tc>
      </w:tr>
      <w:tr w:rsidR="00B95723" w:rsidRPr="009011BD" w:rsidTr="006C4DA9">
        <w:trPr>
          <w:trHeight w:val="65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spacing w:after="0" w:line="240" w:lineRule="auto"/>
              <w:ind w:left="176"/>
              <w:rPr>
                <w:rFonts w:eastAsia="Times New Roman" w:cs="Times New Roman"/>
                <w:szCs w:val="20"/>
              </w:rPr>
            </w:pPr>
            <w:r>
              <w:rPr>
                <w:rFonts w:eastAsia="Times New Roman" w:cs="Times New Roman"/>
                <w:szCs w:val="20"/>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spacing w:after="0" w:line="240" w:lineRule="auto"/>
              <w:rPr>
                <w:rFonts w:eastAsia="Calibri" w:cs="Calibri"/>
                <w:szCs w:val="20"/>
              </w:rPr>
            </w:pPr>
            <w:r>
              <w:rPr>
                <w:rFonts w:eastAsia="Calibri" w:cs="Calibri"/>
                <w:szCs w:val="20"/>
              </w:rPr>
              <w:t>11-12-2019</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Pr="009011BD" w:rsidRDefault="00B95723" w:rsidP="006C4DA9">
            <w:pPr>
              <w:tabs>
                <w:tab w:val="left" w:pos="1418"/>
              </w:tabs>
              <w:spacing w:after="0" w:line="256" w:lineRule="auto"/>
              <w:rPr>
                <w:szCs w:val="20"/>
                <w:u w:val="single"/>
              </w:rPr>
            </w:pPr>
            <w:r>
              <w:rPr>
                <w:szCs w:val="20"/>
                <w:u w:val="single"/>
              </w:rPr>
              <w:t>Stichting Leergeld.</w:t>
            </w:r>
            <w:r>
              <w:rPr>
                <w:szCs w:val="20"/>
                <w:u w:val="single"/>
              </w:rPr>
              <w:br/>
            </w:r>
            <w:r>
              <w:rPr>
                <w:szCs w:val="20"/>
              </w:rPr>
              <w:t xml:space="preserve">bespreken binnen de koepel Sociaal Domein. </w:t>
            </w:r>
            <w:r>
              <w:rPr>
                <w:szCs w:val="20"/>
                <w:u w:val="single"/>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Default="00B95723" w:rsidP="006C4DA9">
            <w:pPr>
              <w:spacing w:after="0" w:line="240" w:lineRule="auto"/>
              <w:rPr>
                <w:rFonts w:eastAsia="Calibri" w:cs="Calibri"/>
                <w:szCs w:val="20"/>
              </w:rPr>
            </w:pPr>
            <w:r>
              <w:rPr>
                <w:rFonts w:eastAsia="Calibri" w:cs="Calibri"/>
                <w:szCs w:val="20"/>
              </w:rPr>
              <w:t>Hans/</w:t>
            </w:r>
            <w:r>
              <w:rPr>
                <w:rFonts w:eastAsia="Calibri" w:cs="Calibri"/>
                <w:szCs w:val="20"/>
              </w:rPr>
              <w:br/>
              <w:t>Gerard</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95723" w:rsidRDefault="00B95723" w:rsidP="006C4DA9">
            <w:pPr>
              <w:spacing w:after="0" w:line="240" w:lineRule="auto"/>
              <w:rPr>
                <w:rFonts w:eastAsia="Times New Roman" w:cs="Times New Roman"/>
                <w:szCs w:val="20"/>
              </w:rPr>
            </w:pPr>
            <w:r>
              <w:rPr>
                <w:rFonts w:eastAsia="Times New Roman" w:cs="Times New Roman"/>
                <w:szCs w:val="20"/>
              </w:rPr>
              <w:t>Aanhouden tot nader orde</w:t>
            </w:r>
          </w:p>
        </w:tc>
      </w:tr>
      <w:tr w:rsidR="00FE2398" w:rsidRPr="009011BD" w:rsidTr="006C4DA9">
        <w:trPr>
          <w:trHeight w:val="65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ind w:left="176"/>
              <w:rPr>
                <w:rFonts w:eastAsia="Times New Roman" w:cs="Times New Roman"/>
                <w:szCs w:val="20"/>
              </w:rPr>
            </w:pPr>
            <w:r>
              <w:rPr>
                <w:rFonts w:eastAsia="Times New Roman" w:cs="Times New Roman"/>
                <w:szCs w:val="20"/>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rPr>
                <w:rFonts w:eastAsia="Calibri" w:cs="Calibri"/>
                <w:szCs w:val="20"/>
              </w:rPr>
            </w:pPr>
            <w:r>
              <w:rPr>
                <w:rFonts w:eastAsia="Calibri" w:cs="Calibri"/>
                <w:szCs w:val="20"/>
              </w:rPr>
              <w:t>12-02-2020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FE2398">
            <w:pPr>
              <w:tabs>
                <w:tab w:val="left" w:pos="1418"/>
              </w:tabs>
              <w:spacing w:after="0" w:line="256" w:lineRule="auto"/>
              <w:rPr>
                <w:szCs w:val="20"/>
                <w:u w:val="single"/>
              </w:rPr>
            </w:pPr>
            <w:r w:rsidRPr="00DE189E">
              <w:rPr>
                <w:u w:val="single"/>
              </w:rPr>
              <w:t>de notulen van de WMO-raa</w:t>
            </w:r>
            <w:r w:rsidR="00DE189E" w:rsidRPr="00DE189E">
              <w:rPr>
                <w:u w:val="single"/>
              </w:rPr>
              <w:t>d</w:t>
            </w:r>
            <w:r w:rsidR="00DE189E">
              <w:t xml:space="preserve"> worden voortaan doorgestuurd naar et seniorenberaad</w:t>
            </w:r>
            <w:r>
              <w:br/>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rPr>
                <w:rFonts w:eastAsia="Calibri" w:cs="Calibri"/>
                <w:szCs w:val="20"/>
              </w:rPr>
            </w:pPr>
            <w:r>
              <w:rPr>
                <w:rFonts w:eastAsia="Calibri" w:cs="Calibri"/>
                <w:szCs w:val="20"/>
              </w:rPr>
              <w:t>Gerard</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rPr>
                <w:rFonts w:eastAsia="Times New Roman" w:cs="Times New Roman"/>
                <w:szCs w:val="20"/>
              </w:rPr>
            </w:pPr>
          </w:p>
        </w:tc>
      </w:tr>
      <w:tr w:rsidR="00FE2398" w:rsidRPr="009011BD" w:rsidTr="006C4DA9">
        <w:trPr>
          <w:trHeight w:val="65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ind w:left="176"/>
              <w:rPr>
                <w:rFonts w:eastAsia="Times New Roman" w:cs="Times New Roman"/>
                <w:szCs w:val="20"/>
              </w:rPr>
            </w:pPr>
            <w:r>
              <w:rPr>
                <w:rFonts w:eastAsia="Times New Roman" w:cs="Times New Roman"/>
                <w:szCs w:val="20"/>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rPr>
                <w:rFonts w:eastAsia="Calibri" w:cs="Calibri"/>
                <w:szCs w:val="20"/>
              </w:rPr>
            </w:pPr>
            <w:r>
              <w:rPr>
                <w:rFonts w:eastAsia="Calibri" w:cs="Calibri"/>
                <w:szCs w:val="20"/>
              </w:rPr>
              <w:t>12-02-2020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tabs>
                <w:tab w:val="left" w:pos="1418"/>
              </w:tabs>
              <w:spacing w:after="0" w:line="256" w:lineRule="auto"/>
            </w:pPr>
            <w:r>
              <w:t xml:space="preserve">het seniorenberaad denkt na over </w:t>
            </w:r>
            <w:r w:rsidRPr="00DE189E">
              <w:rPr>
                <w:u w:val="single"/>
              </w:rPr>
              <w:t>toetreding tot de “koepel”.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rPr>
                <w:rFonts w:eastAsia="Calibri" w:cs="Calibri"/>
                <w:szCs w:val="20"/>
              </w:rPr>
            </w:pPr>
            <w:r>
              <w:rPr>
                <w:rFonts w:eastAsia="Calibri" w:cs="Calibri"/>
                <w:szCs w:val="20"/>
              </w:rPr>
              <w:t>Katja ?</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2398" w:rsidRDefault="00FE2398" w:rsidP="006C4DA9">
            <w:pPr>
              <w:spacing w:after="0" w:line="240" w:lineRule="auto"/>
              <w:rPr>
                <w:rFonts w:eastAsia="Times New Roman" w:cs="Times New Roman"/>
                <w:szCs w:val="20"/>
              </w:rPr>
            </w:pPr>
          </w:p>
        </w:tc>
      </w:tr>
      <w:tr w:rsidR="00DE189E" w:rsidRPr="009011BD" w:rsidTr="006C4DA9">
        <w:trPr>
          <w:trHeight w:val="65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DE189E" w:rsidP="006C4DA9">
            <w:pPr>
              <w:spacing w:after="0" w:line="240" w:lineRule="auto"/>
              <w:ind w:left="176"/>
              <w:rPr>
                <w:rFonts w:eastAsia="Times New Roman" w:cs="Times New Roman"/>
                <w:szCs w:val="20"/>
              </w:rPr>
            </w:pPr>
            <w:r>
              <w:rPr>
                <w:rFonts w:eastAsia="Times New Roman" w:cs="Times New Roman"/>
                <w:szCs w:val="20"/>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DE189E" w:rsidP="006C4DA9">
            <w:pPr>
              <w:spacing w:after="0" w:line="240" w:lineRule="auto"/>
              <w:rPr>
                <w:rFonts w:eastAsia="Calibri" w:cs="Calibri"/>
                <w:szCs w:val="20"/>
              </w:rPr>
            </w:pPr>
            <w:r>
              <w:rPr>
                <w:rFonts w:eastAsia="Calibri" w:cs="Calibri"/>
                <w:szCs w:val="20"/>
              </w:rPr>
              <w:t>12-02-2020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Pr="00DE189E" w:rsidRDefault="00DE189E" w:rsidP="00FE2398">
            <w:pPr>
              <w:tabs>
                <w:tab w:val="left" w:pos="1418"/>
              </w:tabs>
              <w:spacing w:after="0" w:line="256" w:lineRule="auto"/>
              <w:rPr>
                <w:u w:val="single"/>
              </w:rPr>
            </w:pPr>
            <w:r w:rsidRPr="00DE189E">
              <w:rPr>
                <w:u w:val="single"/>
              </w:rPr>
              <w:t>Vergaderdata 2020:</w:t>
            </w:r>
          </w:p>
          <w:p w:rsidR="00DE189E" w:rsidRDefault="00DE189E" w:rsidP="00FE2398">
            <w:pPr>
              <w:tabs>
                <w:tab w:val="left" w:pos="1418"/>
              </w:tabs>
              <w:spacing w:after="0" w:line="256" w:lineRule="auto"/>
            </w:pPr>
            <w:r>
              <w:t xml:space="preserve">11 mrt/ 8 apr./13 mei/ </w:t>
            </w:r>
          </w:p>
          <w:p w:rsidR="00DE189E" w:rsidRDefault="00DE189E" w:rsidP="00FE2398">
            <w:pPr>
              <w:tabs>
                <w:tab w:val="left" w:pos="1418"/>
              </w:tabs>
              <w:spacing w:after="0" w:line="256" w:lineRule="auto"/>
            </w:pPr>
            <w:r>
              <w:t>10 juni/ 8 juli/ 9 sept./14 okt./11 nov./09 dec.</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DE189E" w:rsidP="006C4DA9">
            <w:pPr>
              <w:spacing w:after="0" w:line="240" w:lineRule="auto"/>
              <w:rPr>
                <w:rFonts w:eastAsia="Calibri" w:cs="Calibri"/>
                <w:szCs w:val="20"/>
              </w:rPr>
            </w:pPr>
            <w:r>
              <w:rPr>
                <w:rFonts w:eastAsia="Calibri" w:cs="Calibri"/>
                <w:szCs w:val="20"/>
              </w:rPr>
              <w:t>Allen</w:t>
            </w: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Pr="00DE189E" w:rsidRDefault="00DE189E" w:rsidP="00DE189E">
            <w:pPr>
              <w:spacing w:after="0" w:line="240" w:lineRule="auto"/>
              <w:rPr>
                <w:rFonts w:eastAsia="Times New Roman" w:cs="Times New Roman"/>
                <w:szCs w:val="20"/>
              </w:rPr>
            </w:pPr>
            <w:r>
              <w:rPr>
                <w:rFonts w:eastAsia="Times New Roman" w:cs="Times New Roman"/>
                <w:szCs w:val="20"/>
              </w:rPr>
              <w:t xml:space="preserve">G.W afwezig </w:t>
            </w:r>
            <w:r w:rsidRPr="00DE189E">
              <w:rPr>
                <w:rFonts w:eastAsia="Times New Roman" w:cs="Times New Roman"/>
                <w:szCs w:val="20"/>
              </w:rPr>
              <w:t xml:space="preserve">8 juli en </w:t>
            </w:r>
          </w:p>
          <w:p w:rsidR="00DE189E" w:rsidRDefault="00DE189E" w:rsidP="00DE189E">
            <w:pPr>
              <w:spacing w:after="0" w:line="240" w:lineRule="auto"/>
              <w:rPr>
                <w:rFonts w:eastAsia="Times New Roman" w:cs="Times New Roman"/>
                <w:szCs w:val="20"/>
              </w:rPr>
            </w:pPr>
            <w:r>
              <w:rPr>
                <w:rFonts w:eastAsia="Times New Roman" w:cs="Times New Roman"/>
                <w:szCs w:val="20"/>
              </w:rPr>
              <w:t xml:space="preserve">14 okt. </w:t>
            </w:r>
          </w:p>
          <w:p w:rsidR="00DE189E" w:rsidRDefault="00DE189E" w:rsidP="00DE189E">
            <w:pPr>
              <w:spacing w:after="0" w:line="240" w:lineRule="auto"/>
              <w:rPr>
                <w:rFonts w:eastAsia="Times New Roman" w:cs="Times New Roman"/>
                <w:szCs w:val="20"/>
              </w:rPr>
            </w:pPr>
            <w:r>
              <w:rPr>
                <w:rFonts w:eastAsia="Times New Roman" w:cs="Times New Roman"/>
                <w:szCs w:val="20"/>
              </w:rPr>
              <w:t xml:space="preserve">Noortje </w:t>
            </w:r>
            <w:r w:rsidRPr="00DE189E">
              <w:rPr>
                <w:rFonts w:eastAsia="Times New Roman" w:cs="Times New Roman"/>
                <w:szCs w:val="20"/>
              </w:rPr>
              <w:t>afwezig op 13 mei</w:t>
            </w:r>
          </w:p>
        </w:tc>
      </w:tr>
      <w:tr w:rsidR="00DE189E" w:rsidRPr="009011BD" w:rsidTr="006C4DA9">
        <w:trPr>
          <w:trHeight w:val="651"/>
        </w:trPr>
        <w:tc>
          <w:tcPr>
            <w:tcW w:w="7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656523" w:rsidP="006C4DA9">
            <w:pPr>
              <w:spacing w:after="0" w:line="240" w:lineRule="auto"/>
              <w:ind w:left="176"/>
              <w:rPr>
                <w:rFonts w:eastAsia="Times New Roman" w:cs="Times New Roman"/>
                <w:szCs w:val="20"/>
              </w:rPr>
            </w:pPr>
            <w:r>
              <w:rPr>
                <w:rFonts w:eastAsia="Times New Roman" w:cs="Times New Roman"/>
                <w:szCs w:val="20"/>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656523" w:rsidP="006C4DA9">
            <w:pPr>
              <w:spacing w:after="0" w:line="240" w:lineRule="auto"/>
              <w:rPr>
                <w:rFonts w:eastAsia="Calibri" w:cs="Calibri"/>
                <w:szCs w:val="20"/>
              </w:rPr>
            </w:pPr>
            <w:r>
              <w:rPr>
                <w:rFonts w:eastAsia="Calibri" w:cs="Calibri"/>
                <w:szCs w:val="20"/>
              </w:rPr>
              <w:t>12-02-2020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656523" w:rsidP="00FE2398">
            <w:pPr>
              <w:tabs>
                <w:tab w:val="left" w:pos="1418"/>
              </w:tabs>
              <w:spacing w:after="0" w:line="256" w:lineRule="auto"/>
            </w:pPr>
            <w:r>
              <w:t>e-mail contacten met B&amp;W</w:t>
            </w:r>
          </w:p>
          <w:p w:rsidR="00656523" w:rsidRDefault="00656523" w:rsidP="00FE2398">
            <w:pPr>
              <w:tabs>
                <w:tab w:val="left" w:pos="1418"/>
              </w:tabs>
              <w:spacing w:after="0" w:line="256" w:lineRule="auto"/>
            </w:pPr>
            <w:r>
              <w:t>gemeente@wijchen.nl</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DE189E" w:rsidP="006C4DA9">
            <w:pPr>
              <w:spacing w:after="0" w:line="240" w:lineRule="auto"/>
              <w:rPr>
                <w:rFonts w:eastAsia="Calibri" w:cs="Calibri"/>
                <w:szCs w:val="20"/>
              </w:rPr>
            </w:pPr>
          </w:p>
        </w:tc>
        <w:tc>
          <w:tcPr>
            <w:tcW w:w="30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E189E" w:rsidRDefault="00DE189E" w:rsidP="006C4DA9">
            <w:pPr>
              <w:spacing w:after="0" w:line="240" w:lineRule="auto"/>
              <w:rPr>
                <w:rFonts w:eastAsia="Times New Roman" w:cs="Times New Roman"/>
                <w:szCs w:val="20"/>
              </w:rPr>
            </w:pPr>
          </w:p>
        </w:tc>
      </w:tr>
    </w:tbl>
    <w:p w:rsidR="00B95723" w:rsidRDefault="00B95723" w:rsidP="00B95723">
      <w:pPr>
        <w:pStyle w:val="Lijstalinea"/>
        <w:spacing w:line="240" w:lineRule="auto"/>
        <w:ind w:left="2148"/>
      </w:pPr>
    </w:p>
    <w:sectPr w:rsidR="00B95723" w:rsidSect="004A52EE">
      <w:footerReference w:type="default" r:id="rId10"/>
      <w:pgSz w:w="11906" w:h="16838"/>
      <w:pgMar w:top="1276" w:right="1134"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EC9" w:rsidRDefault="00463EC9" w:rsidP="00B95723">
      <w:pPr>
        <w:spacing w:after="0" w:line="240" w:lineRule="auto"/>
      </w:pPr>
      <w:r>
        <w:separator/>
      </w:r>
    </w:p>
  </w:endnote>
  <w:endnote w:type="continuationSeparator" w:id="0">
    <w:p w:rsidR="00463EC9" w:rsidRDefault="00463EC9" w:rsidP="00B9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975859"/>
      <w:docPartObj>
        <w:docPartGallery w:val="Page Numbers (Bottom of Page)"/>
        <w:docPartUnique/>
      </w:docPartObj>
    </w:sdtPr>
    <w:sdtEndPr/>
    <w:sdtContent>
      <w:p w:rsidR="006C4DA9" w:rsidRDefault="006C4DA9">
        <w:pPr>
          <w:pStyle w:val="Voettekst"/>
          <w:jc w:val="center"/>
        </w:pPr>
        <w:r>
          <w:t xml:space="preserve">                  </w:t>
        </w:r>
      </w:p>
      <w:p w:rsidR="006C4DA9" w:rsidRDefault="006C4DA9">
        <w:pPr>
          <w:pStyle w:val="Voettekst"/>
          <w:jc w:val="center"/>
        </w:pPr>
        <w:r>
          <w:t xml:space="preserve">                 Notulen Wmo-raad Wijchen 12 febr. 2020                          </w:t>
        </w:r>
        <w:r>
          <w:tab/>
        </w:r>
        <w:r>
          <w:fldChar w:fldCharType="begin"/>
        </w:r>
        <w:r>
          <w:instrText>PAGE   \* MERGEFORMAT</w:instrText>
        </w:r>
        <w:r>
          <w:fldChar w:fldCharType="separate"/>
        </w:r>
        <w:r w:rsidR="00656523">
          <w:rPr>
            <w:noProof/>
          </w:rPr>
          <w:t>6</w:t>
        </w:r>
        <w:r>
          <w:fldChar w:fldCharType="end"/>
        </w:r>
      </w:p>
    </w:sdtContent>
  </w:sdt>
  <w:p w:rsidR="006C4DA9" w:rsidRDefault="006C4DA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EC9" w:rsidRDefault="00463EC9" w:rsidP="00B95723">
      <w:pPr>
        <w:spacing w:after="0" w:line="240" w:lineRule="auto"/>
      </w:pPr>
      <w:r>
        <w:separator/>
      </w:r>
    </w:p>
  </w:footnote>
  <w:footnote w:type="continuationSeparator" w:id="0">
    <w:p w:rsidR="00463EC9" w:rsidRDefault="00463EC9" w:rsidP="00B95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71DE"/>
    <w:multiLevelType w:val="hybridMultilevel"/>
    <w:tmpl w:val="29E0BA7C"/>
    <w:lvl w:ilvl="0" w:tplc="04130001">
      <w:start w:val="1"/>
      <w:numFmt w:val="bullet"/>
      <w:lvlText w:val=""/>
      <w:lvlJc w:val="left"/>
      <w:pPr>
        <w:ind w:left="1428" w:hanging="360"/>
      </w:pPr>
      <w:rPr>
        <w:rFonts w:ascii="Symbol" w:hAnsi="Symbol" w:hint="default"/>
      </w:rPr>
    </w:lvl>
    <w:lvl w:ilvl="1" w:tplc="04130001">
      <w:start w:val="1"/>
      <w:numFmt w:val="bullet"/>
      <w:lvlText w:val=""/>
      <w:lvlJc w:val="left"/>
      <w:pPr>
        <w:ind w:left="2148" w:hanging="360"/>
      </w:pPr>
      <w:rPr>
        <w:rFonts w:ascii="Symbol" w:hAnsi="Symbol" w:hint="default"/>
      </w:r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 w15:restartNumberingAfterBreak="0">
    <w:nsid w:val="23691A18"/>
    <w:multiLevelType w:val="hybridMultilevel"/>
    <w:tmpl w:val="215C3DF2"/>
    <w:lvl w:ilvl="0" w:tplc="FD82170E">
      <w:start w:val="1"/>
      <w:numFmt w:val="decimal"/>
      <w:lvlText w:val="%1."/>
      <w:lvlJc w:val="left"/>
      <w:pPr>
        <w:ind w:left="644" w:hanging="360"/>
      </w:pPr>
      <w:rPr>
        <w:rFonts w:hint="default"/>
        <w:b/>
        <w:sz w:val="20"/>
        <w:szCs w:val="20"/>
      </w:rPr>
    </w:lvl>
    <w:lvl w:ilvl="1" w:tplc="04130001">
      <w:start w:val="1"/>
      <w:numFmt w:val="bullet"/>
      <w:lvlText w:val=""/>
      <w:lvlJc w:val="left"/>
      <w:pPr>
        <w:ind w:left="1440" w:hanging="360"/>
      </w:pPr>
      <w:rPr>
        <w:rFonts w:ascii="Symbol" w:hAnsi="Symbol" w:hint="default"/>
      </w:rPr>
    </w:lvl>
    <w:lvl w:ilvl="2" w:tplc="0413000B">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CC64A13"/>
    <w:multiLevelType w:val="hybridMultilevel"/>
    <w:tmpl w:val="54ACC760"/>
    <w:lvl w:ilvl="0" w:tplc="04130001">
      <w:start w:val="1"/>
      <w:numFmt w:val="bullet"/>
      <w:lvlText w:val=""/>
      <w:lvlJc w:val="left"/>
      <w:pPr>
        <w:ind w:left="2148" w:hanging="360"/>
      </w:pPr>
      <w:rPr>
        <w:rFonts w:ascii="Symbol" w:hAnsi="Symbol"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3" w15:restartNumberingAfterBreak="0">
    <w:nsid w:val="73F2693C"/>
    <w:multiLevelType w:val="hybridMultilevel"/>
    <w:tmpl w:val="F21A65BE"/>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23"/>
    <w:rsid w:val="00015809"/>
    <w:rsid w:val="001E5B04"/>
    <w:rsid w:val="0034508E"/>
    <w:rsid w:val="003B06F6"/>
    <w:rsid w:val="003E2954"/>
    <w:rsid w:val="00463EC9"/>
    <w:rsid w:val="004A52EE"/>
    <w:rsid w:val="004B10F2"/>
    <w:rsid w:val="00656523"/>
    <w:rsid w:val="006B1C3C"/>
    <w:rsid w:val="006C4DA9"/>
    <w:rsid w:val="006E78C0"/>
    <w:rsid w:val="006F544F"/>
    <w:rsid w:val="0075780C"/>
    <w:rsid w:val="008B2685"/>
    <w:rsid w:val="00941699"/>
    <w:rsid w:val="00AA5B1E"/>
    <w:rsid w:val="00B95723"/>
    <w:rsid w:val="00C15369"/>
    <w:rsid w:val="00D215C8"/>
    <w:rsid w:val="00DE189E"/>
    <w:rsid w:val="00DE44DA"/>
    <w:rsid w:val="00E90007"/>
    <w:rsid w:val="00EE2450"/>
    <w:rsid w:val="00FE2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CE066-33B8-473E-B3B3-8824821A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5723"/>
    <w:pPr>
      <w:spacing w:after="200" w:line="276"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5723"/>
    <w:pPr>
      <w:ind w:left="720"/>
      <w:contextualSpacing/>
    </w:pPr>
  </w:style>
  <w:style w:type="character" w:styleId="Hyperlink">
    <w:name w:val="Hyperlink"/>
    <w:basedOn w:val="Standaardalinea-lettertype"/>
    <w:uiPriority w:val="99"/>
    <w:unhideWhenUsed/>
    <w:rsid w:val="00B95723"/>
    <w:rPr>
      <w:color w:val="0563C1" w:themeColor="hyperlink"/>
      <w:u w:val="single"/>
    </w:rPr>
  </w:style>
  <w:style w:type="paragraph" w:styleId="Koptekst">
    <w:name w:val="header"/>
    <w:basedOn w:val="Standaard"/>
    <w:link w:val="KoptekstChar"/>
    <w:uiPriority w:val="99"/>
    <w:unhideWhenUsed/>
    <w:rsid w:val="00B957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5723"/>
    <w:rPr>
      <w:rFonts w:ascii="Verdana" w:hAnsi="Verdana"/>
      <w:sz w:val="20"/>
    </w:rPr>
  </w:style>
  <w:style w:type="paragraph" w:styleId="Voettekst">
    <w:name w:val="footer"/>
    <w:basedOn w:val="Standaard"/>
    <w:link w:val="VoettekstChar"/>
    <w:uiPriority w:val="99"/>
    <w:unhideWhenUsed/>
    <w:rsid w:val="00B957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5723"/>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emeente@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F3500-0B40-48EF-8398-D34DF7BD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1962</Words>
  <Characters>10794</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Gerard Wesseling</cp:lastModifiedBy>
  <cp:revision>3</cp:revision>
  <cp:lastPrinted>2020-02-19T15:47:00Z</cp:lastPrinted>
  <dcterms:created xsi:type="dcterms:W3CDTF">2020-03-02T15:38:00Z</dcterms:created>
  <dcterms:modified xsi:type="dcterms:W3CDTF">2020-03-02T15:55:00Z</dcterms:modified>
</cp:coreProperties>
</file>