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32" w:rsidRDefault="00AA5D32" w:rsidP="00AA5D32">
      <w:pPr>
        <w:spacing w:after="0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5A43F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466CF27" wp14:editId="4725D113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5D32" w:rsidRDefault="00AA5D32" w:rsidP="00AA5D3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AA5D32" w:rsidRDefault="00AA5D32" w:rsidP="00AA5D3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AA5D32" w:rsidRDefault="00AA5D32" w:rsidP="00AA5D3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AA5D32" w:rsidRDefault="00AA5D32" w:rsidP="00AA5D3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AA5D32" w:rsidRDefault="00AA5D32" w:rsidP="00AA5D32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AA5D32" w:rsidRDefault="00AA5D32" w:rsidP="00AA5D3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AGENDA </w:t>
      </w:r>
      <w:r>
        <w:rPr>
          <w:rFonts w:ascii="Bookman Old Style" w:hAnsi="Bookman Old Style"/>
          <w:sz w:val="24"/>
        </w:rPr>
        <w:t>voor de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24"/>
        </w:rPr>
        <w:t xml:space="preserve">vergadering van de </w:t>
      </w:r>
      <w:proofErr w:type="spellStart"/>
      <w:r>
        <w:rPr>
          <w:rFonts w:ascii="Bookman Old Style" w:hAnsi="Bookman Old Style"/>
          <w:sz w:val="24"/>
        </w:rPr>
        <w:t>Wmo</w:t>
      </w:r>
      <w:proofErr w:type="spellEnd"/>
      <w:r>
        <w:rPr>
          <w:rFonts w:ascii="Bookman Old Style" w:hAnsi="Bookman Old Style"/>
          <w:sz w:val="24"/>
        </w:rPr>
        <w:t xml:space="preserve"> - raad Wijchen.</w:t>
      </w:r>
    </w:p>
    <w:p w:rsidR="00AA5D32" w:rsidRDefault="00AA5D32" w:rsidP="00AA5D32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 xml:space="preserve">13 sept </w:t>
      </w:r>
      <w:r>
        <w:rPr>
          <w:rFonts w:ascii="Bookman Old Style" w:hAnsi="Bookman Old Style"/>
          <w:b/>
          <w:sz w:val="28"/>
          <w:szCs w:val="28"/>
        </w:rPr>
        <w:t xml:space="preserve"> 2018</w:t>
      </w:r>
      <w:r>
        <w:rPr>
          <w:rFonts w:ascii="Bookman Old Style" w:hAnsi="Bookman Old Style"/>
          <w:sz w:val="24"/>
        </w:rPr>
        <w:t xml:space="preserve"> in </w:t>
      </w:r>
      <w:r>
        <w:rPr>
          <w:rFonts w:ascii="Bookman Old Style" w:hAnsi="Bookman Old Style"/>
          <w:b/>
          <w:sz w:val="28"/>
          <w:szCs w:val="28"/>
        </w:rPr>
        <w:t xml:space="preserve">het  Koetshuis kamer 8 </w:t>
      </w:r>
    </w:p>
    <w:p w:rsidR="00AA5D32" w:rsidRDefault="00AA5D32" w:rsidP="00AA5D32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15.00u - 17.45u</w:t>
      </w:r>
    </w:p>
    <w:p w:rsidR="00AA5D32" w:rsidRDefault="00AA5D32" w:rsidP="00AA5D32">
      <w:pPr>
        <w:tabs>
          <w:tab w:val="left" w:pos="5633"/>
        </w:tabs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AA5D32" w:rsidRDefault="00AA5D32" w:rsidP="00AA5D3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- 15.05 u. Opening</w:t>
      </w:r>
    </w:p>
    <w:p w:rsidR="00AA5D32" w:rsidRDefault="00AA5D32" w:rsidP="00AA5D32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AA5D32" w:rsidRDefault="00AA5D32" w:rsidP="00AA5D3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 - 15.10 u. Vaststelling Agenda</w:t>
      </w:r>
    </w:p>
    <w:p w:rsidR="00AA5D32" w:rsidRDefault="00AA5D32" w:rsidP="00AA5D32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AA5D32" w:rsidRDefault="00AA5D32" w:rsidP="00AA5D32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15.10 u. - 15.20 u. </w:t>
      </w:r>
      <w:r>
        <w:rPr>
          <w:rFonts w:ascii="Bookman Old Style" w:eastAsiaTheme="minorEastAsia" w:hAnsi="Bookman Old Style"/>
          <w:b/>
          <w:sz w:val="24"/>
          <w:lang w:eastAsia="nl-NL"/>
        </w:rPr>
        <w:t>Goedkeuring Notulen d.d.  13 juni 2018</w:t>
      </w:r>
    </w:p>
    <w:p w:rsidR="00AA5D32" w:rsidRDefault="00AA5D32" w:rsidP="00AA5D32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   Goedkeuring Gespreksnotitie studiedag 4 juli ‘18</w:t>
      </w:r>
    </w:p>
    <w:p w:rsidR="00AA5D32" w:rsidRDefault="00AA5D32" w:rsidP="00AA5D32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15.20 u. - 15.30 u. </w:t>
      </w:r>
      <w:r>
        <w:rPr>
          <w:rFonts w:ascii="Bookman Old Style" w:hAnsi="Bookman Old Style"/>
          <w:b/>
          <w:sz w:val="24"/>
        </w:rPr>
        <w:t>Actielijst van 13juni 2018</w:t>
      </w:r>
    </w:p>
    <w:p w:rsidR="00AA5D32" w:rsidRDefault="00AA5D32" w:rsidP="00AA5D32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AA5D32" w:rsidRDefault="00AA5D32" w:rsidP="00AA5D32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15.30 u. - 15.50 u.</w:t>
      </w:r>
      <w:r>
        <w:rPr>
          <w:rFonts w:ascii="Bookman Old Style" w:hAnsi="Bookman Old Style"/>
          <w:b/>
          <w:sz w:val="24"/>
        </w:rPr>
        <w:tab/>
        <w:t>Punten van en voor Theo Anema</w:t>
      </w:r>
    </w:p>
    <w:p w:rsidR="002E6387" w:rsidRDefault="00AA5D32" w:rsidP="00AA5D32">
      <w:pPr>
        <w:spacing w:line="252" w:lineRule="auto"/>
        <w:ind w:left="360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ab/>
        <w:t>-</w:t>
      </w:r>
      <w:r>
        <w:rPr>
          <w:rFonts w:ascii="Bookman Old Style" w:hAnsi="Bookman Old Style"/>
          <w:sz w:val="24"/>
        </w:rPr>
        <w:t xml:space="preserve">Lies Beekmans is toegezegd, dat we reageren op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haar mail d.d. 22-08-2018.</w:t>
      </w:r>
      <w:r w:rsidR="002E6387">
        <w:rPr>
          <w:rFonts w:ascii="Bookman Old Style" w:hAnsi="Bookman Old Style"/>
          <w:sz w:val="24"/>
        </w:rPr>
        <w:t xml:space="preserve"> Inzake concept regeling </w:t>
      </w:r>
    </w:p>
    <w:p w:rsidR="00AA5D32" w:rsidRDefault="002E6387" w:rsidP="00AA5D32">
      <w:pPr>
        <w:spacing w:line="252" w:lineRule="auto"/>
        <w:ind w:left="360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 xml:space="preserve">     “</w:t>
      </w:r>
      <w:r>
        <w:rPr>
          <w:rFonts w:ascii="Bookman Old Style" w:hAnsi="Bookman Old Style"/>
          <w:sz w:val="24"/>
        </w:rPr>
        <w:t xml:space="preserve">Richtlijn indicatiestelling huishoudelijke hulp”. </w:t>
      </w:r>
      <w:r w:rsidR="00AA5D32">
        <w:rPr>
          <w:rFonts w:ascii="Bookman Old Style" w:hAnsi="Bookman Old Style"/>
          <w:sz w:val="24"/>
        </w:rPr>
        <w:t xml:space="preserve"> Zit in de bijlage.</w:t>
      </w:r>
    </w:p>
    <w:p w:rsidR="00AA5D32" w:rsidRDefault="00AA5D32" w:rsidP="00AA5D32">
      <w:pPr>
        <w:spacing w:line="252" w:lineRule="auto"/>
        <w:ind w:left="360"/>
        <w:contextualSpacing/>
        <w:rPr>
          <w:rFonts w:ascii="Bookman Old Style" w:hAnsi="Bookman Old Style"/>
        </w:rPr>
      </w:pPr>
    </w:p>
    <w:p w:rsidR="00AA5D32" w:rsidRPr="002E6387" w:rsidRDefault="00AA5D32" w:rsidP="00AA5D32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15.50 u. - 16.10 u.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hAnsi="Bookman Old Style"/>
          <w:b/>
          <w:sz w:val="24"/>
        </w:rPr>
        <w:t>Info vanuit de communicatiehoek.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 xml:space="preserve"> </w:t>
      </w:r>
    </w:p>
    <w:p w:rsidR="002E6387" w:rsidRPr="002E6387" w:rsidRDefault="002E6387" w:rsidP="002E6387">
      <w:pPr>
        <w:spacing w:line="252" w:lineRule="auto"/>
        <w:ind w:left="360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>Tijdens de studiemiddag is een afspraak gemaakt voor een vervolg-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  <w:t xml:space="preserve">bijeenkomst met </w:t>
      </w:r>
      <w:proofErr w:type="spellStart"/>
      <w:r>
        <w:rPr>
          <w:rFonts w:ascii="Bookman Old Style" w:eastAsiaTheme="minorEastAsia" w:hAnsi="Bookman Old Style"/>
          <w:sz w:val="24"/>
          <w:szCs w:val="24"/>
          <w:lang w:eastAsia="nl-NL"/>
        </w:rPr>
        <w:t>Emre</w:t>
      </w:r>
      <w:proofErr w:type="spellEnd"/>
      <w:r>
        <w:rPr>
          <w:rFonts w:ascii="Bookman Old Style" w:eastAsiaTheme="minorEastAsia" w:hAnsi="Bookman Old Style"/>
          <w:sz w:val="24"/>
          <w:szCs w:val="24"/>
          <w:lang w:eastAsia="nl-NL"/>
        </w:rPr>
        <w:t xml:space="preserve">, maar dan niet tijdens een reguliere 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  <w:t>vergadering.</w:t>
      </w:r>
    </w:p>
    <w:p w:rsidR="00AA5D32" w:rsidRDefault="00AA5D32" w:rsidP="00AA5D32">
      <w:pPr>
        <w:pStyle w:val="Lijstalinea"/>
        <w:numPr>
          <w:ilvl w:val="0"/>
          <w:numId w:val="1"/>
        </w:numPr>
        <w:tabs>
          <w:tab w:val="left" w:pos="0"/>
        </w:tabs>
        <w:spacing w:after="0" w:line="252" w:lineRule="auto"/>
        <w:ind w:left="284" w:hanging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16.10 u. - 16.30 u. Vermeldenswaard vanuit de aandachtsgebieden</w:t>
      </w:r>
    </w:p>
    <w:p w:rsidR="00AA5D32" w:rsidRDefault="00BD739E" w:rsidP="00AA5D32">
      <w:pPr>
        <w:pStyle w:val="Lijstalinea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</w:t>
      </w:r>
      <w:r w:rsidR="00AA5D32">
        <w:rPr>
          <w:rFonts w:ascii="Bookman Old Style" w:hAnsi="Bookman Old Style"/>
          <w:b/>
          <w:sz w:val="24"/>
        </w:rPr>
        <w:t xml:space="preserve">- </w:t>
      </w:r>
      <w:r w:rsidR="00AA5D32">
        <w:rPr>
          <w:rFonts w:ascii="Bookman Old Style" w:hAnsi="Bookman Old Style"/>
          <w:sz w:val="24"/>
        </w:rPr>
        <w:t>Terugblik Wijchen Present</w:t>
      </w:r>
      <w:r w:rsidR="00AA5D32">
        <w:rPr>
          <w:rFonts w:ascii="Bookman Old Style" w:hAnsi="Bookman Old Style"/>
          <w:b/>
          <w:sz w:val="24"/>
        </w:rPr>
        <w:t xml:space="preserve"> </w:t>
      </w:r>
    </w:p>
    <w:p w:rsidR="00BD739E" w:rsidRDefault="00BD739E" w:rsidP="00AA5D32">
      <w:pPr>
        <w:pStyle w:val="Lijstalinea"/>
        <w:ind w:left="-142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</w:t>
      </w:r>
      <w:r w:rsidR="00AA5D32">
        <w:rPr>
          <w:rFonts w:ascii="Bookman Old Style" w:hAnsi="Bookman Old Style"/>
          <w:sz w:val="24"/>
        </w:rPr>
        <w:t>- planning onderwerpen studiedag</w:t>
      </w:r>
      <w:r>
        <w:rPr>
          <w:rFonts w:ascii="Bookman Old Style" w:hAnsi="Bookman Old Style"/>
          <w:sz w:val="24"/>
        </w:rPr>
        <w:tab/>
        <w:t>:</w:t>
      </w:r>
    </w:p>
    <w:p w:rsidR="00BD739E" w:rsidRDefault="00BD739E" w:rsidP="00AA5D32">
      <w:pPr>
        <w:pStyle w:val="Lijstalinea"/>
        <w:ind w:left="-14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* het aanschrijven van cliëntenraden van Rondom Wijchen</w:t>
      </w:r>
    </w:p>
    <w:p w:rsidR="00BD739E" w:rsidRDefault="00BD739E" w:rsidP="00AA5D32">
      <w:pPr>
        <w:pStyle w:val="Lijstalinea"/>
        <w:ind w:left="-14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* evaluatie spreekuur</w:t>
      </w:r>
    </w:p>
    <w:p w:rsidR="00AA5D32" w:rsidRDefault="00BD739E" w:rsidP="00AA5D32">
      <w:pPr>
        <w:pStyle w:val="Lijstalinea"/>
        <w:ind w:left="-14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* contacten met CPW </w:t>
      </w:r>
      <w:r w:rsidR="00AA5D32">
        <w:rPr>
          <w:rFonts w:ascii="Bookman Old Style" w:hAnsi="Bookman Old Style"/>
          <w:sz w:val="24"/>
        </w:rPr>
        <w:t xml:space="preserve"> </w:t>
      </w:r>
    </w:p>
    <w:p w:rsidR="002E6387" w:rsidRDefault="002E6387" w:rsidP="00AA5D32">
      <w:pPr>
        <w:pStyle w:val="Lijstalinea"/>
        <w:ind w:left="-142"/>
        <w:rPr>
          <w:rFonts w:ascii="Bookman Old Style" w:hAnsi="Bookman Old Style"/>
          <w:sz w:val="24"/>
        </w:rPr>
      </w:pPr>
    </w:p>
    <w:p w:rsidR="002E6387" w:rsidRDefault="002E6387" w:rsidP="002E6387">
      <w:pPr>
        <w:pStyle w:val="Lijstalinea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2E6387">
        <w:rPr>
          <w:rFonts w:ascii="Bookman Old Style" w:hAnsi="Bookman Old Style"/>
          <w:b/>
          <w:sz w:val="24"/>
        </w:rPr>
        <w:t xml:space="preserve">16.35 u. – 16.55 u. Oriëntatie op de mail van Hans </w:t>
      </w:r>
    </w:p>
    <w:p w:rsidR="002E6387" w:rsidRPr="002E6387" w:rsidRDefault="002E6387" w:rsidP="002E6387">
      <w:pPr>
        <w:pStyle w:val="Lijstalinea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  <w:t xml:space="preserve"> </w:t>
      </w:r>
      <w:r w:rsidRPr="002E6387">
        <w:rPr>
          <w:rFonts w:ascii="Bookman Old Style" w:hAnsi="Bookman Old Style"/>
          <w:sz w:val="24"/>
        </w:rPr>
        <w:t>De mail treffen jullie aan in de bijlage.</w:t>
      </w:r>
    </w:p>
    <w:p w:rsidR="002E6387" w:rsidRDefault="002E6387" w:rsidP="002E6387">
      <w:pPr>
        <w:pStyle w:val="Lijstalinea"/>
        <w:ind w:left="-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</w:t>
      </w:r>
    </w:p>
    <w:p w:rsidR="002E6387" w:rsidRDefault="002E6387" w:rsidP="002E6387">
      <w:pPr>
        <w:pStyle w:val="Lijstalinea"/>
        <w:ind w:left="-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9.  </w:t>
      </w:r>
      <w:r w:rsidR="00AA5D32">
        <w:rPr>
          <w:rFonts w:ascii="Bookman Old Style" w:hAnsi="Bookman Old Style"/>
          <w:b/>
          <w:sz w:val="24"/>
        </w:rPr>
        <w:t>16.35 u. – 17.00</w:t>
      </w:r>
      <w:r>
        <w:rPr>
          <w:rFonts w:ascii="Bookman Old Style" w:hAnsi="Bookman Old Style"/>
          <w:b/>
          <w:sz w:val="24"/>
        </w:rPr>
        <w:t xml:space="preserve"> u. </w:t>
      </w:r>
      <w:r w:rsidR="00AA5D32">
        <w:rPr>
          <w:rFonts w:ascii="Bookman Old Style" w:hAnsi="Bookman Old Style"/>
          <w:b/>
          <w:sz w:val="24"/>
        </w:rPr>
        <w:t>Rondvraag en Sluiting</w:t>
      </w:r>
    </w:p>
    <w:p w:rsidR="002E6387" w:rsidRDefault="002E6387" w:rsidP="002E6387">
      <w:pPr>
        <w:pStyle w:val="Lijstalinea"/>
        <w:ind w:left="-142"/>
        <w:rPr>
          <w:rFonts w:ascii="Bookman Old Style" w:hAnsi="Bookman Old Style"/>
          <w:b/>
          <w:sz w:val="24"/>
        </w:rPr>
      </w:pPr>
    </w:p>
    <w:p w:rsidR="00AA5D32" w:rsidRPr="002E6387" w:rsidRDefault="002E6387" w:rsidP="002E6387">
      <w:pPr>
        <w:pStyle w:val="Lijstalinea"/>
        <w:ind w:left="-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10.  </w:t>
      </w:r>
      <w:r w:rsidR="00AA5D32">
        <w:rPr>
          <w:rFonts w:ascii="Bookman Old Style" w:hAnsi="Bookman Old Style"/>
          <w:b/>
          <w:sz w:val="24"/>
        </w:rPr>
        <w:t>17.00 u. - 17.45 u.   Afscheid René</w:t>
      </w:r>
    </w:p>
    <w:p w:rsidR="00AA5D32" w:rsidRDefault="00AA5D32" w:rsidP="00AA5D32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sectPr w:rsidR="00AA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1189"/>
    <w:multiLevelType w:val="hybridMultilevel"/>
    <w:tmpl w:val="9F02B98E"/>
    <w:lvl w:ilvl="0" w:tplc="D2CED56E">
      <w:start w:val="22"/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  <w:sz w:val="24"/>
      </w:rPr>
    </w:lvl>
    <w:lvl w:ilvl="1" w:tplc="0413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32"/>
    <w:rsid w:val="00063E88"/>
    <w:rsid w:val="002E6387"/>
    <w:rsid w:val="006D1B2C"/>
    <w:rsid w:val="009F128B"/>
    <w:rsid w:val="00AA5D32"/>
    <w:rsid w:val="00BD739E"/>
    <w:rsid w:val="00DF5333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8660-5BED-4B31-A595-B3785AF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5D3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AA5D32"/>
    <w:rPr>
      <w:rFonts w:ascii="Times New Roman" w:eastAsiaTheme="minorEastAsia" w:hAnsi="Times New Roman" w:cs="Times New Roman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AA5D32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Gus Kort, de</cp:lastModifiedBy>
  <cp:revision>2</cp:revision>
  <cp:lastPrinted>2018-09-10T18:27:00Z</cp:lastPrinted>
  <dcterms:created xsi:type="dcterms:W3CDTF">2018-11-13T21:34:00Z</dcterms:created>
  <dcterms:modified xsi:type="dcterms:W3CDTF">2018-11-13T21:34:00Z</dcterms:modified>
</cp:coreProperties>
</file>