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3190" w:rsidRDefault="00B31537">
      <w:pPr>
        <w:spacing w:after="0" w:line="240" w:lineRule="auto"/>
      </w:pPr>
      <w:r>
        <w:object w:dxaOrig="3037" w:dyaOrig="1194">
          <v:rect id="rectole0000000000" o:spid="_x0000_i1025" style="width:151.2pt;height:60pt" o:ole="" o:preferrelative="t" stroked="f">
            <v:imagedata r:id="rId8" o:title=""/>
          </v:rect>
          <o:OLEObject Type="Embed" ProgID="StaticMetafile" ShapeID="rectole0000000000" DrawAspect="Content" ObjectID="_1554382829" r:id="rId9"/>
        </w:object>
      </w:r>
    </w:p>
    <w:p w:rsidR="00093190" w:rsidRDefault="00093190">
      <w:pPr>
        <w:spacing w:after="0" w:line="240" w:lineRule="auto"/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Secr</w:t>
      </w:r>
      <w:r w:rsidR="00093190">
        <w:rPr>
          <w:rFonts w:ascii="Verdana" w:eastAsia="Verdana" w:hAnsi="Verdana" w:cs="Verdana"/>
          <w:sz w:val="20"/>
        </w:rPr>
        <w:t>etariaat: G.J.M. Wesseling</w:t>
      </w:r>
      <w:r w:rsidR="00093190">
        <w:rPr>
          <w:rFonts w:ascii="Verdana" w:eastAsia="Verdana" w:hAnsi="Verdana" w:cs="Verdana"/>
          <w:sz w:val="20"/>
        </w:rPr>
        <w:br/>
        <w:t>(06) 30 95 38 41</w:t>
      </w:r>
      <w:r w:rsidR="00093190">
        <w:rPr>
          <w:rFonts w:ascii="Verdana" w:eastAsia="Verdana" w:hAnsi="Verdana" w:cs="Verdana"/>
          <w:sz w:val="20"/>
        </w:rPr>
        <w:br/>
      </w:r>
      <w:hyperlink r:id="rId10">
        <w:r>
          <w:rPr>
            <w:rFonts w:ascii="Verdana" w:eastAsia="Verdana" w:hAnsi="Verdana" w:cs="Verdana"/>
            <w:color w:val="0000FF"/>
            <w:sz w:val="20"/>
            <w:u w:val="single"/>
          </w:rPr>
          <w:t>info@wmoraadwijchen.nl</w:t>
        </w:r>
      </w:hyperlink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Betreft: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b/>
          <w:sz w:val="20"/>
        </w:rPr>
        <w:t>NOTULEN</w:t>
      </w:r>
    </w:p>
    <w:p w:rsidR="00CA7812" w:rsidRDefault="00CA7812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CA7812" w:rsidRDefault="00B3153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Notulen </w:t>
      </w:r>
      <w:r w:rsidR="0059639E">
        <w:rPr>
          <w:rFonts w:ascii="Verdana" w:eastAsia="Verdana" w:hAnsi="Verdana" w:cs="Verdana"/>
          <w:b/>
          <w:sz w:val="20"/>
        </w:rPr>
        <w:t>2</w:t>
      </w:r>
      <w:r w:rsidR="008C5E9F">
        <w:rPr>
          <w:rFonts w:ascii="Verdana" w:eastAsia="Verdana" w:hAnsi="Verdana" w:cs="Verdana"/>
          <w:b/>
          <w:sz w:val="20"/>
        </w:rPr>
        <w:t>6</w:t>
      </w:r>
      <w:r>
        <w:rPr>
          <w:rFonts w:ascii="Verdana" w:eastAsia="Verdana" w:hAnsi="Verdana" w:cs="Verdana"/>
          <w:b/>
          <w:sz w:val="20"/>
        </w:rPr>
        <w:t xml:space="preserve">e overleg van de </w:t>
      </w:r>
      <w:r w:rsidR="002C4F2A">
        <w:rPr>
          <w:rFonts w:ascii="Verdana" w:eastAsia="Verdana" w:hAnsi="Verdana" w:cs="Verdana"/>
          <w:b/>
          <w:sz w:val="20"/>
        </w:rPr>
        <w:t xml:space="preserve">Wmo </w:t>
      </w:r>
      <w:r>
        <w:rPr>
          <w:rFonts w:ascii="Verdana" w:eastAsia="Verdana" w:hAnsi="Verdana" w:cs="Verdana"/>
          <w:b/>
          <w:sz w:val="20"/>
        </w:rPr>
        <w:t>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234"/>
      </w:tblGrid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59639E" w:rsidP="008C5E9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2</w:t>
            </w:r>
            <w:r w:rsidR="008C5E9F">
              <w:rPr>
                <w:rFonts w:ascii="Verdana" w:eastAsia="Verdana" w:hAnsi="Verdana" w:cs="Verdana"/>
                <w:sz w:val="20"/>
              </w:rPr>
              <w:t>6</w:t>
            </w:r>
            <w:r w:rsidR="00B31537"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overleg Wmo </w:t>
            </w:r>
            <w:r w:rsidR="00B31537">
              <w:rPr>
                <w:rFonts w:ascii="Verdana" w:eastAsia="Verdana" w:hAnsi="Verdana" w:cs="Verdana"/>
                <w:sz w:val="20"/>
              </w:rPr>
              <w:t>raad Wijchen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8C5E9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12 april</w:t>
            </w:r>
            <w:r w:rsidR="002D2418">
              <w:rPr>
                <w:rFonts w:ascii="Verdana" w:eastAsia="Verdana" w:hAnsi="Verdana" w:cs="Verdana"/>
                <w:sz w:val="20"/>
              </w:rPr>
              <w:t xml:space="preserve"> 2017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CA7812" w:rsidTr="00995C3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Riekie Dibbets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 w:rsidP="00AE283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Gerard Wesseling, Thea van Vlijmen, Sylvia </w:t>
            </w:r>
            <w:r w:rsidR="002C4F2A">
              <w:rPr>
                <w:rFonts w:ascii="Verdana" w:eastAsia="Verdana" w:hAnsi="Verdana" w:cs="Verdana"/>
                <w:sz w:val="20"/>
              </w:rPr>
              <w:t xml:space="preserve">Janssen, </w:t>
            </w:r>
            <w:r w:rsidR="007F052D" w:rsidRPr="007F052D">
              <w:rPr>
                <w:rFonts w:ascii="Verdana" w:eastAsia="Verdana" w:hAnsi="Verdana" w:cs="Verdana"/>
                <w:sz w:val="20"/>
              </w:rPr>
              <w:t>René Nuijten</w:t>
            </w:r>
            <w:r w:rsidR="00047673">
              <w:rPr>
                <w:rFonts w:ascii="Verdana" w:eastAsia="Verdana" w:hAnsi="Verdana" w:cs="Verdana"/>
                <w:sz w:val="20"/>
              </w:rPr>
              <w:t xml:space="preserve">, </w:t>
            </w:r>
            <w:r w:rsidR="00047673" w:rsidRPr="00047673">
              <w:rPr>
                <w:rFonts w:ascii="Verdana" w:eastAsia="Verdana" w:hAnsi="Verdana" w:cs="Verdana"/>
                <w:sz w:val="20"/>
              </w:rPr>
              <w:t>Katja Jamin</w:t>
            </w:r>
            <w:r w:rsidR="007F052D" w:rsidRPr="007F052D">
              <w:rPr>
                <w:rFonts w:ascii="Verdana" w:eastAsia="Verdana" w:hAnsi="Verdana" w:cs="Verdana"/>
                <w:sz w:val="20"/>
              </w:rPr>
              <w:t xml:space="preserve">; </w:t>
            </w:r>
            <w:r w:rsidR="00047673">
              <w:rPr>
                <w:rFonts w:ascii="Verdana" w:eastAsia="Verdana" w:hAnsi="Verdana" w:cs="Verdana"/>
                <w:sz w:val="20"/>
              </w:rPr>
              <w:t>Paula Meerveld</w:t>
            </w:r>
            <w:r w:rsidR="00047673">
              <w:rPr>
                <w:rFonts w:ascii="Verdana" w:eastAsia="Verdana" w:hAnsi="Verdana" w:cs="Verdana"/>
                <w:sz w:val="20"/>
              </w:rPr>
              <w:br/>
            </w:r>
            <w:r w:rsidR="007F052D" w:rsidRPr="007F052D">
              <w:rPr>
                <w:rFonts w:ascii="Verdana" w:eastAsia="Verdana" w:hAnsi="Verdana" w:cs="Verdana"/>
                <w:sz w:val="20"/>
              </w:rPr>
              <w:t>Theo Anema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331C7" w:rsidP="004B63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t/m punt 3. </w:t>
            </w:r>
            <w:r w:rsidR="00DE51A0">
              <w:rPr>
                <w:rFonts w:ascii="Calibri" w:eastAsia="Calibri" w:hAnsi="Calibri" w:cs="Calibri"/>
              </w:rPr>
              <w:t>Lisa Rutte</w:t>
            </w:r>
            <w:r w:rsidR="00E44362">
              <w:rPr>
                <w:rFonts w:ascii="Calibri" w:eastAsia="Calibri" w:hAnsi="Calibri" w:cs="Calibri"/>
              </w:rPr>
              <w:t>n</w:t>
            </w:r>
          </w:p>
        </w:tc>
      </w:tr>
      <w:tr w:rsidR="00CA7812" w:rsidTr="00995C3C">
        <w:trPr>
          <w:trHeight w:val="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A7812">
            <w:pPr>
              <w:spacing w:after="0" w:line="240" w:lineRule="auto"/>
            </w:pPr>
          </w:p>
        </w:tc>
      </w:tr>
    </w:tbl>
    <w:p w:rsidR="00CA7812" w:rsidRDefault="00CA7812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CA7812" w:rsidRDefault="00CA7812" w:rsidP="0059639E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047673" w:rsidRPr="00047673" w:rsidRDefault="00B31537" w:rsidP="004F0536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 xml:space="preserve">Opening </w:t>
      </w:r>
      <w:r w:rsidRPr="00047673">
        <w:rPr>
          <w:rFonts w:ascii="Verdana" w:eastAsia="Verdana" w:hAnsi="Verdana" w:cs="Verdana"/>
          <w:sz w:val="20"/>
        </w:rPr>
        <w:t>door Henk</w:t>
      </w:r>
      <w:r w:rsidR="00DE51A0">
        <w:rPr>
          <w:rFonts w:ascii="Verdana" w:eastAsia="Verdana" w:hAnsi="Verdana" w:cs="Verdana"/>
          <w:sz w:val="20"/>
        </w:rPr>
        <w:t xml:space="preserve"> met een extra welkom aan Lisa Rutte</w:t>
      </w:r>
      <w:r w:rsidR="00E44362">
        <w:rPr>
          <w:rFonts w:ascii="Verdana" w:eastAsia="Verdana" w:hAnsi="Verdana" w:cs="Verdana"/>
          <w:sz w:val="20"/>
        </w:rPr>
        <w:t>n</w:t>
      </w:r>
      <w:r w:rsidRPr="00047673">
        <w:rPr>
          <w:rFonts w:ascii="Verdana" w:eastAsia="Verdana" w:hAnsi="Verdana" w:cs="Verdana"/>
          <w:sz w:val="20"/>
        </w:rPr>
        <w:t>.</w:t>
      </w:r>
    </w:p>
    <w:p w:rsidR="00BD6FD9" w:rsidRPr="00047673" w:rsidRDefault="00BD6FD9" w:rsidP="004F053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C50FFA" w:rsidRDefault="00C50FFA" w:rsidP="004F0536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t>Vaststelling agenda</w:t>
      </w:r>
      <w:r w:rsidR="00717BDF" w:rsidRPr="00047673">
        <w:rPr>
          <w:rFonts w:ascii="Verdana" w:eastAsia="Verdana" w:hAnsi="Verdana" w:cs="Verdana"/>
          <w:b/>
          <w:sz w:val="20"/>
        </w:rPr>
        <w:t xml:space="preserve"> – </w:t>
      </w:r>
      <w:r w:rsidR="002D05FF">
        <w:rPr>
          <w:rFonts w:ascii="Verdana" w:eastAsia="Verdana" w:hAnsi="Verdana" w:cs="Verdana"/>
          <w:sz w:val="20"/>
        </w:rPr>
        <w:t>de agenda wordt vastgesteld met toevoeging van</w:t>
      </w:r>
      <w:r w:rsidR="00C331C7">
        <w:rPr>
          <w:rFonts w:ascii="Verdana" w:eastAsia="Verdana" w:hAnsi="Verdana" w:cs="Verdana"/>
          <w:sz w:val="20"/>
        </w:rPr>
        <w:t xml:space="preserve"> bespreking van </w:t>
      </w:r>
      <w:r w:rsidR="002D05FF">
        <w:rPr>
          <w:rFonts w:ascii="Verdana" w:eastAsia="Verdana" w:hAnsi="Verdana" w:cs="Verdana"/>
          <w:sz w:val="20"/>
        </w:rPr>
        <w:t>een artikel in de Wegwijs van deze week</w:t>
      </w:r>
      <w:r w:rsidR="00C331C7">
        <w:rPr>
          <w:rFonts w:ascii="Verdana" w:eastAsia="Verdana" w:hAnsi="Verdana" w:cs="Verdana"/>
          <w:sz w:val="20"/>
        </w:rPr>
        <w:t xml:space="preserve"> over een seniorenontmoetingsplek in het centrum</w:t>
      </w:r>
      <w:r w:rsidR="002D05FF">
        <w:rPr>
          <w:rFonts w:ascii="Verdana" w:eastAsia="Verdana" w:hAnsi="Verdana" w:cs="Verdana"/>
          <w:sz w:val="20"/>
        </w:rPr>
        <w:t>.</w:t>
      </w:r>
      <w:r w:rsidR="002D05FF">
        <w:rPr>
          <w:rFonts w:ascii="Verdana" w:eastAsia="Verdana" w:hAnsi="Verdana" w:cs="Verdana"/>
          <w:sz w:val="20"/>
        </w:rPr>
        <w:br/>
      </w:r>
    </w:p>
    <w:p w:rsidR="002D05FF" w:rsidRDefault="002D05FF" w:rsidP="004F0536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 w:rsidRPr="002D05FF">
        <w:rPr>
          <w:rFonts w:ascii="Verdana" w:eastAsia="Verdana" w:hAnsi="Verdana" w:cs="Verdana"/>
          <w:b/>
          <w:sz w:val="20"/>
        </w:rPr>
        <w:t>Mededelingen</w:t>
      </w:r>
    </w:p>
    <w:p w:rsidR="002D05FF" w:rsidRDefault="002D05FF" w:rsidP="004F0536">
      <w:pPr>
        <w:pStyle w:val="Lijstalinea"/>
        <w:numPr>
          <w:ilvl w:val="0"/>
          <w:numId w:val="42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567" w:hanging="283"/>
        <w:rPr>
          <w:rFonts w:ascii="Verdana" w:eastAsia="Verdana" w:hAnsi="Verdana" w:cs="Verdana"/>
          <w:sz w:val="20"/>
        </w:rPr>
      </w:pPr>
      <w:r w:rsidRPr="002D05FF">
        <w:rPr>
          <w:rFonts w:ascii="Verdana" w:eastAsia="Verdana" w:hAnsi="Verdana" w:cs="Verdana"/>
          <w:sz w:val="20"/>
        </w:rPr>
        <w:t xml:space="preserve">Sylvia biedt haar excuses aan voor het feit dat zij de vergadering van 5 april </w:t>
      </w:r>
      <w:r w:rsidR="00C331C7">
        <w:rPr>
          <w:rFonts w:ascii="Verdana" w:eastAsia="Verdana" w:hAnsi="Verdana" w:cs="Verdana"/>
          <w:sz w:val="20"/>
        </w:rPr>
        <w:t>i</w:t>
      </w:r>
      <w:r w:rsidRPr="002D05FF">
        <w:rPr>
          <w:rFonts w:ascii="Verdana" w:eastAsia="Verdana" w:hAnsi="Verdana" w:cs="Verdana"/>
          <w:sz w:val="20"/>
        </w:rPr>
        <w:t>s vergeten.</w:t>
      </w:r>
    </w:p>
    <w:p w:rsidR="002D05FF" w:rsidRPr="002D05FF" w:rsidRDefault="002D05FF" w:rsidP="004F053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DE51A0" w:rsidRPr="00DE51A0" w:rsidRDefault="00DE51A0" w:rsidP="004F0536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Presentatie van het rapport ‘Leerplicht een gedeelde verantwoordelijkheid’</w:t>
      </w:r>
    </w:p>
    <w:p w:rsidR="0060458E" w:rsidRDefault="00C331C7" w:rsidP="0060458E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Het o</w:t>
      </w:r>
      <w:r w:rsidR="004F0536">
        <w:rPr>
          <w:rFonts w:ascii="Verdana" w:eastAsia="Verdana" w:hAnsi="Verdana" w:cs="Verdana"/>
          <w:sz w:val="20"/>
        </w:rPr>
        <w:t xml:space="preserve">nderzoek is gedaan in het kader van de opleiding maatschappelijke dienstverlening. Het onderwerp </w:t>
      </w:r>
      <w:r>
        <w:rPr>
          <w:rFonts w:ascii="Verdana" w:eastAsia="Verdana" w:hAnsi="Verdana" w:cs="Verdana"/>
          <w:sz w:val="20"/>
        </w:rPr>
        <w:t xml:space="preserve">‘thuis zitten’ </w:t>
      </w:r>
      <w:r w:rsidR="004F0536">
        <w:rPr>
          <w:rFonts w:ascii="Verdana" w:eastAsia="Verdana" w:hAnsi="Verdana" w:cs="Verdana"/>
          <w:sz w:val="20"/>
        </w:rPr>
        <w:t xml:space="preserve">wordt door direct betrokkenen, </w:t>
      </w:r>
      <w:r w:rsidR="00137769">
        <w:rPr>
          <w:rFonts w:ascii="Verdana" w:eastAsia="Verdana" w:hAnsi="Verdana" w:cs="Verdana"/>
          <w:sz w:val="20"/>
        </w:rPr>
        <w:t>vooral</w:t>
      </w:r>
      <w:r w:rsidR="004F053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door </w:t>
      </w:r>
      <w:r w:rsidR="004F0536">
        <w:rPr>
          <w:rFonts w:ascii="Verdana" w:eastAsia="Verdana" w:hAnsi="Verdana" w:cs="Verdana"/>
          <w:sz w:val="20"/>
        </w:rPr>
        <w:t xml:space="preserve">ouders, als gevoelig ervaren. </w:t>
      </w:r>
      <w:r w:rsidR="0060458E">
        <w:rPr>
          <w:rFonts w:ascii="Verdana" w:eastAsia="Verdana" w:hAnsi="Verdana" w:cs="Verdana"/>
          <w:sz w:val="20"/>
        </w:rPr>
        <w:t>De thuiszitters zaten qua leeftijd allemaal tussen 12 en 17 jaar.</w:t>
      </w:r>
      <w:r w:rsidR="0060458E">
        <w:rPr>
          <w:rFonts w:ascii="Verdana" w:eastAsia="Verdana" w:hAnsi="Verdana" w:cs="Verdana"/>
          <w:sz w:val="20"/>
        </w:rPr>
        <w:br/>
      </w:r>
      <w:r w:rsidR="0060458E" w:rsidRPr="0060458E">
        <w:rPr>
          <w:rFonts w:ascii="Verdana" w:eastAsia="Verdana" w:hAnsi="Verdana" w:cs="Verdana"/>
          <w:sz w:val="20"/>
        </w:rPr>
        <w:t>De sheets van de presentatie worden ter vergadering verstrekt.</w:t>
      </w:r>
      <w:r w:rsidR="00B14684">
        <w:rPr>
          <w:rFonts w:ascii="Verdana" w:eastAsia="Verdana" w:hAnsi="Verdana" w:cs="Verdana"/>
          <w:sz w:val="20"/>
        </w:rPr>
        <w:t xml:space="preserve"> De presentatie van Lisa is duidelijk. </w:t>
      </w:r>
      <w:r>
        <w:rPr>
          <w:rFonts w:ascii="Verdana" w:eastAsia="Verdana" w:hAnsi="Verdana" w:cs="Verdana"/>
          <w:sz w:val="20"/>
        </w:rPr>
        <w:t xml:space="preserve">In Wijchen: </w:t>
      </w:r>
      <w:r w:rsidR="00B14684">
        <w:rPr>
          <w:rFonts w:ascii="Verdana" w:eastAsia="Verdana" w:hAnsi="Verdana" w:cs="Verdana"/>
          <w:sz w:val="20"/>
        </w:rPr>
        <w:t xml:space="preserve">0 thuiszitters in het primair onderwijs, 5 </w:t>
      </w:r>
      <w:r>
        <w:rPr>
          <w:rFonts w:ascii="Verdana" w:eastAsia="Verdana" w:hAnsi="Verdana" w:cs="Verdana"/>
          <w:sz w:val="20"/>
        </w:rPr>
        <w:t>in</w:t>
      </w:r>
      <w:r w:rsidR="00B14684">
        <w:rPr>
          <w:rFonts w:ascii="Verdana" w:eastAsia="Verdana" w:hAnsi="Verdana" w:cs="Verdana"/>
          <w:sz w:val="20"/>
        </w:rPr>
        <w:t xml:space="preserve"> het voortgezet onderwijs</w:t>
      </w:r>
      <w:r>
        <w:rPr>
          <w:rFonts w:ascii="Verdana" w:eastAsia="Verdana" w:hAnsi="Verdana" w:cs="Verdana"/>
          <w:sz w:val="20"/>
        </w:rPr>
        <w:t xml:space="preserve"> in de periode september t/m december 2016</w:t>
      </w:r>
      <w:r w:rsidR="00B14684">
        <w:rPr>
          <w:rFonts w:ascii="Verdana" w:eastAsia="Verdana" w:hAnsi="Verdana" w:cs="Verdana"/>
          <w:sz w:val="20"/>
        </w:rPr>
        <w:t>. De problematiek is complex, dat is duidelijk.</w:t>
      </w:r>
    </w:p>
    <w:p w:rsidR="00EF5D10" w:rsidRDefault="00EF5D10" w:rsidP="0060458E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Vervolg: n.a.v. de aanbevelingen zal Henk een advies formuleren voor </w:t>
      </w:r>
      <w:r w:rsidR="00C331C7">
        <w:rPr>
          <w:rFonts w:ascii="Verdana" w:eastAsia="Verdana" w:hAnsi="Verdana" w:cs="Verdana"/>
          <w:sz w:val="20"/>
        </w:rPr>
        <w:t xml:space="preserve">de </w:t>
      </w:r>
      <w:r>
        <w:rPr>
          <w:rFonts w:ascii="Verdana" w:eastAsia="Verdana" w:hAnsi="Verdana" w:cs="Verdana"/>
          <w:sz w:val="20"/>
        </w:rPr>
        <w:t>wethouder en de leerplichtambtenaren. Theo stelt voor om daarnaast de aanbeveli</w:t>
      </w:r>
      <w:r w:rsidR="00CC31F6">
        <w:rPr>
          <w:rFonts w:ascii="Verdana" w:eastAsia="Verdana" w:hAnsi="Verdana" w:cs="Verdana"/>
          <w:sz w:val="20"/>
        </w:rPr>
        <w:t>n</w:t>
      </w:r>
      <w:r>
        <w:rPr>
          <w:rFonts w:ascii="Verdana" w:eastAsia="Verdana" w:hAnsi="Verdana" w:cs="Verdana"/>
          <w:sz w:val="20"/>
        </w:rPr>
        <w:t>gen te spiegelen met de beleidsmedewerkers jeugd (Miranda Thijssen en Ruud Leeijen) en leerplicht (Nicoline Beck)</w:t>
      </w:r>
      <w:r w:rsidR="00CE29E7">
        <w:rPr>
          <w:rFonts w:ascii="Verdana" w:eastAsia="Verdana" w:hAnsi="Verdana" w:cs="Verdana"/>
          <w:sz w:val="20"/>
        </w:rPr>
        <w:t xml:space="preserve"> en eventueel het sociaal wijkteam.</w:t>
      </w:r>
      <w:r w:rsidR="00C331C7">
        <w:rPr>
          <w:rFonts w:ascii="Verdana" w:eastAsia="Verdana" w:hAnsi="Verdana" w:cs="Verdana"/>
          <w:sz w:val="20"/>
        </w:rPr>
        <w:t xml:space="preserve"> Deze acties zullen naast elkaar plaatsvinden.</w:t>
      </w:r>
    </w:p>
    <w:p w:rsidR="00EF5D10" w:rsidRPr="0060458E" w:rsidRDefault="00EF5D10" w:rsidP="0060458E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Lisa bedankt de leden van de Wmo raad die meegelezen hebben met een attentie.</w:t>
      </w:r>
    </w:p>
    <w:p w:rsidR="004F0536" w:rsidRDefault="004F0536" w:rsidP="004F0536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DE51A0" w:rsidRDefault="00DE51A0" w:rsidP="004F0536">
      <w:pPr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Actielijst van </w:t>
      </w:r>
      <w:r w:rsidR="00D219BB">
        <w:rPr>
          <w:rFonts w:ascii="Verdana" w:eastAsia="Verdana" w:hAnsi="Verdana" w:cs="Verdana"/>
          <w:b/>
          <w:sz w:val="20"/>
        </w:rPr>
        <w:t>8 maart</w:t>
      </w:r>
      <w:r>
        <w:rPr>
          <w:rFonts w:ascii="Verdana" w:eastAsia="Verdana" w:hAnsi="Verdana" w:cs="Verdana"/>
          <w:b/>
          <w:sz w:val="20"/>
        </w:rPr>
        <w:t xml:space="preserve"> 2017 – </w:t>
      </w:r>
      <w:r>
        <w:rPr>
          <w:rFonts w:ascii="Verdana" w:eastAsia="Verdana" w:hAnsi="Verdana" w:cs="Verdana"/>
          <w:sz w:val="20"/>
        </w:rPr>
        <w:t>wordt aangepast.</w:t>
      </w:r>
    </w:p>
    <w:p w:rsidR="000F75AD" w:rsidRDefault="00D8246C" w:rsidP="00C331C7">
      <w:pPr>
        <w:pStyle w:val="Lijstalinea"/>
        <w:numPr>
          <w:ilvl w:val="0"/>
          <w:numId w:val="4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567" w:hanging="283"/>
        <w:rPr>
          <w:rFonts w:ascii="Verdana" w:eastAsia="Verdana" w:hAnsi="Verdana" w:cs="Verdana"/>
          <w:sz w:val="20"/>
        </w:rPr>
      </w:pPr>
      <w:r w:rsidRPr="001B33CF">
        <w:rPr>
          <w:rFonts w:ascii="Verdana" w:eastAsia="Verdana" w:hAnsi="Verdana" w:cs="Verdana"/>
          <w:sz w:val="20"/>
        </w:rPr>
        <w:t>Rooster van aftreden is gemaakt</w:t>
      </w:r>
      <w:r w:rsidR="00937CD3" w:rsidRPr="001B33CF">
        <w:rPr>
          <w:rFonts w:ascii="Verdana" w:eastAsia="Verdana" w:hAnsi="Verdana" w:cs="Verdana"/>
          <w:sz w:val="20"/>
        </w:rPr>
        <w:t xml:space="preserve"> als onderdeel van het huishoudelijk reglement.</w:t>
      </w:r>
      <w:r w:rsidRPr="001B33CF">
        <w:rPr>
          <w:rFonts w:ascii="Verdana" w:eastAsia="Verdana" w:hAnsi="Verdana" w:cs="Verdana"/>
          <w:sz w:val="20"/>
        </w:rPr>
        <w:t xml:space="preserve"> </w:t>
      </w:r>
    </w:p>
    <w:p w:rsidR="001B33CF" w:rsidRDefault="00C331C7" w:rsidP="000F75AD">
      <w:pPr>
        <w:pStyle w:val="Lijstalinea"/>
        <w:tabs>
          <w:tab w:val="left" w:pos="851"/>
          <w:tab w:val="left" w:pos="1134"/>
          <w:tab w:val="left" w:pos="1418"/>
        </w:tabs>
        <w:spacing w:after="0" w:line="240" w:lineRule="auto"/>
        <w:ind w:left="567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Het</w:t>
      </w:r>
      <w:r w:rsidR="000F75AD">
        <w:rPr>
          <w:rFonts w:ascii="Verdana" w:eastAsia="Verdana" w:hAnsi="Verdana" w:cs="Verdana"/>
          <w:sz w:val="20"/>
        </w:rPr>
        <w:t xml:space="preserve"> rooster</w:t>
      </w:r>
      <w:r>
        <w:rPr>
          <w:rFonts w:ascii="Verdana" w:eastAsia="Verdana" w:hAnsi="Verdana" w:cs="Verdana"/>
          <w:sz w:val="20"/>
        </w:rPr>
        <w:t xml:space="preserve"> w</w:t>
      </w:r>
      <w:r w:rsidR="00D8246C" w:rsidRPr="001B33CF">
        <w:rPr>
          <w:rFonts w:ascii="Verdana" w:eastAsia="Verdana" w:hAnsi="Verdana" w:cs="Verdana"/>
          <w:sz w:val="20"/>
        </w:rPr>
        <w:t xml:space="preserve">ordt toegelicht door Gerard. </w:t>
      </w:r>
    </w:p>
    <w:p w:rsidR="00C50FFA" w:rsidRDefault="001B33CF" w:rsidP="001B33CF">
      <w:pPr>
        <w:pStyle w:val="Lijstalinea"/>
        <w:numPr>
          <w:ilvl w:val="0"/>
          <w:numId w:val="4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567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10 m</w:t>
      </w:r>
      <w:r w:rsidRPr="001B33CF">
        <w:rPr>
          <w:rFonts w:ascii="Verdana" w:eastAsia="Verdana" w:hAnsi="Verdana" w:cs="Verdana"/>
          <w:sz w:val="20"/>
        </w:rPr>
        <w:t xml:space="preserve">ei agenderen: </w:t>
      </w:r>
      <w:r w:rsidR="0087308C">
        <w:rPr>
          <w:rFonts w:ascii="Verdana" w:eastAsia="Verdana" w:hAnsi="Verdana" w:cs="Verdana"/>
          <w:sz w:val="20"/>
        </w:rPr>
        <w:t>p</w:t>
      </w:r>
      <w:r w:rsidRPr="001B33CF">
        <w:rPr>
          <w:rFonts w:ascii="Verdana" w:eastAsia="Verdana" w:hAnsi="Verdana" w:cs="Verdana"/>
          <w:sz w:val="20"/>
        </w:rPr>
        <w:t>resentatie overgang Vraagwijzer naar swt – vooraf graag</w:t>
      </w:r>
      <w:r>
        <w:rPr>
          <w:rFonts w:ascii="Verdana" w:eastAsia="Verdana" w:hAnsi="Verdana" w:cs="Verdana"/>
          <w:sz w:val="20"/>
        </w:rPr>
        <w:t xml:space="preserve"> de</w:t>
      </w:r>
      <w:r w:rsidRPr="001B33CF">
        <w:rPr>
          <w:rFonts w:ascii="Verdana" w:eastAsia="Verdana" w:hAnsi="Verdana" w:cs="Verdana"/>
          <w:sz w:val="20"/>
        </w:rPr>
        <w:t xml:space="preserve"> structuur op papier</w:t>
      </w:r>
      <w:r>
        <w:rPr>
          <w:rFonts w:ascii="Verdana" w:eastAsia="Verdana" w:hAnsi="Verdana" w:cs="Verdana"/>
          <w:sz w:val="20"/>
        </w:rPr>
        <w:t>. Actie: Theo.</w:t>
      </w:r>
    </w:p>
    <w:p w:rsidR="001B33CF" w:rsidRDefault="001B33CF" w:rsidP="001B33CF">
      <w:pPr>
        <w:pStyle w:val="Lijstalinea"/>
        <w:numPr>
          <w:ilvl w:val="0"/>
          <w:numId w:val="4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567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Groepsfoto wordt 10 mei gemaakt.</w:t>
      </w:r>
    </w:p>
    <w:p w:rsidR="001906FB" w:rsidRDefault="001906FB" w:rsidP="001B33CF">
      <w:pPr>
        <w:pStyle w:val="Lijstalinea"/>
        <w:numPr>
          <w:ilvl w:val="0"/>
          <w:numId w:val="42"/>
        </w:numPr>
        <w:tabs>
          <w:tab w:val="left" w:pos="851"/>
          <w:tab w:val="left" w:pos="1134"/>
          <w:tab w:val="left" w:pos="1418"/>
        </w:tabs>
        <w:spacing w:after="0" w:line="240" w:lineRule="auto"/>
        <w:ind w:left="567" w:hanging="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Agenda is openbaar; notulen zijn openbaar als ze vastgesteld zijn.</w:t>
      </w:r>
      <w:r w:rsidR="0087308C">
        <w:rPr>
          <w:rFonts w:ascii="Verdana" w:eastAsia="Verdana" w:hAnsi="Verdana" w:cs="Verdana"/>
          <w:sz w:val="20"/>
        </w:rPr>
        <w:t xml:space="preserve"> Daarna kan Theo ze doorsturen naar zijn beleidscollega’s.</w:t>
      </w:r>
    </w:p>
    <w:p w:rsidR="001906FB" w:rsidRPr="001906FB" w:rsidRDefault="001906FB" w:rsidP="001906FB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Verdana" w:eastAsia="Verdana" w:hAnsi="Verdana" w:cs="Verdana"/>
          <w:sz w:val="20"/>
        </w:rPr>
      </w:pPr>
    </w:p>
    <w:p w:rsidR="001906FB" w:rsidRDefault="00A66EAD" w:rsidP="004F0536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284" w:hanging="284"/>
        <w:rPr>
          <w:rFonts w:ascii="Verdana" w:eastAsia="Verdana" w:hAnsi="Verdana" w:cs="Verdana"/>
          <w:sz w:val="20"/>
        </w:rPr>
      </w:pPr>
      <w:r w:rsidRPr="00047673">
        <w:rPr>
          <w:rFonts w:ascii="Verdana" w:eastAsia="Verdana" w:hAnsi="Verdana" w:cs="Verdana"/>
          <w:b/>
          <w:sz w:val="20"/>
        </w:rPr>
        <w:lastRenderedPageBreak/>
        <w:t xml:space="preserve">Goedkeuring notulen </w:t>
      </w:r>
      <w:r w:rsidR="00DE51A0">
        <w:rPr>
          <w:rFonts w:ascii="Verdana" w:eastAsia="Verdana" w:hAnsi="Verdana" w:cs="Verdana"/>
          <w:b/>
          <w:sz w:val="20"/>
        </w:rPr>
        <w:t xml:space="preserve">8 maart, verslag studiedag 22 maart en de extra </w:t>
      </w:r>
      <w:r w:rsidR="00137769">
        <w:rPr>
          <w:rFonts w:ascii="Verdana" w:eastAsia="Verdana" w:hAnsi="Verdana" w:cs="Verdana"/>
          <w:b/>
          <w:sz w:val="20"/>
        </w:rPr>
        <w:t xml:space="preserve">vergadering </w:t>
      </w:r>
      <w:r w:rsidR="00DE51A0">
        <w:rPr>
          <w:rFonts w:ascii="Verdana" w:eastAsia="Verdana" w:hAnsi="Verdana" w:cs="Verdana"/>
          <w:b/>
          <w:sz w:val="20"/>
        </w:rPr>
        <w:t>van 5 april</w:t>
      </w:r>
      <w:r w:rsidR="00047673" w:rsidRPr="00047673">
        <w:rPr>
          <w:rFonts w:ascii="Verdana" w:eastAsia="Verdana" w:hAnsi="Verdana" w:cs="Verdana"/>
          <w:b/>
          <w:sz w:val="20"/>
        </w:rPr>
        <w:t xml:space="preserve"> 2017</w:t>
      </w:r>
      <w:r w:rsidR="001906FB">
        <w:rPr>
          <w:rFonts w:ascii="Verdana" w:eastAsia="Verdana" w:hAnsi="Verdana" w:cs="Verdana"/>
          <w:b/>
          <w:sz w:val="20"/>
        </w:rPr>
        <w:t xml:space="preserve"> – </w:t>
      </w:r>
      <w:r w:rsidR="001906FB">
        <w:rPr>
          <w:rFonts w:ascii="Verdana" w:eastAsia="Verdana" w:hAnsi="Verdana" w:cs="Verdana"/>
          <w:sz w:val="20"/>
        </w:rPr>
        <w:t>vastgesteld.</w:t>
      </w:r>
    </w:p>
    <w:p w:rsidR="00A66EAD" w:rsidRPr="00047673" w:rsidRDefault="00A66EAD" w:rsidP="004F0536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184631" w:rsidRPr="00184631" w:rsidRDefault="00DE51A0" w:rsidP="004F0536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Hoe werkt Dropbox</w:t>
      </w:r>
    </w:p>
    <w:p w:rsidR="00A66EAD" w:rsidRDefault="00413829" w:rsidP="004F0536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Instructie wordt uitgereikt. Sylvia geeft een presentatie. Op dit moment is dropbox </w:t>
      </w:r>
      <w:r w:rsidR="00C331C7">
        <w:rPr>
          <w:rFonts w:ascii="Verdana" w:eastAsia="Verdana" w:hAnsi="Verdana" w:cs="Verdana"/>
          <w:sz w:val="20"/>
        </w:rPr>
        <w:t xml:space="preserve">volledig </w:t>
      </w:r>
      <w:r>
        <w:rPr>
          <w:rFonts w:ascii="Verdana" w:eastAsia="Verdana" w:hAnsi="Verdana" w:cs="Verdana"/>
          <w:sz w:val="20"/>
        </w:rPr>
        <w:t>bijgewerkt. Sylvia streeft er naar om dit zo te houden.</w:t>
      </w:r>
    </w:p>
    <w:p w:rsidR="00BC0EED" w:rsidRPr="00413829" w:rsidRDefault="00BC0EED" w:rsidP="004F0536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Iedereen oefent komende maand. Sylvia fungeert als helpdesk. Volgende vergadering nog even</w:t>
      </w:r>
      <w:r w:rsidR="001B33CF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op teru</w:t>
      </w:r>
      <w:r w:rsidR="001B33CF">
        <w:rPr>
          <w:rFonts w:ascii="Verdana" w:eastAsia="Verdana" w:hAnsi="Verdana" w:cs="Verdana"/>
          <w:sz w:val="20"/>
        </w:rPr>
        <w:t>g</w:t>
      </w:r>
      <w:r>
        <w:rPr>
          <w:rFonts w:ascii="Verdana" w:eastAsia="Verdana" w:hAnsi="Verdana" w:cs="Verdana"/>
          <w:sz w:val="20"/>
        </w:rPr>
        <w:t>komen.</w:t>
      </w:r>
    </w:p>
    <w:p w:rsidR="00A66EAD" w:rsidRPr="00047673" w:rsidRDefault="00A66EAD" w:rsidP="004F0536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A66EAD" w:rsidRPr="00047673" w:rsidRDefault="00DE51A0" w:rsidP="004F0536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 punten van en voor Theo Anema</w:t>
      </w:r>
    </w:p>
    <w:p w:rsidR="0087308C" w:rsidRDefault="00DE51A0" w:rsidP="004F0536">
      <w:pPr>
        <w:pStyle w:val="Lijstalinea"/>
        <w:numPr>
          <w:ilvl w:val="0"/>
          <w:numId w:val="32"/>
        </w:numPr>
        <w:spacing w:after="0" w:line="240" w:lineRule="auto"/>
        <w:ind w:left="709" w:right="-283" w:hanging="357"/>
        <w:rPr>
          <w:rFonts w:ascii="Verdana" w:eastAsia="Verdana" w:hAnsi="Verdana" w:cs="Verdana"/>
          <w:sz w:val="20"/>
        </w:rPr>
      </w:pPr>
      <w:r w:rsidRPr="00DE51A0">
        <w:rPr>
          <w:rFonts w:ascii="Verdana" w:eastAsia="Verdana" w:hAnsi="Verdana" w:cs="Verdana"/>
          <w:i/>
          <w:sz w:val="20"/>
        </w:rPr>
        <w:t>Communicatie via What’s App</w:t>
      </w:r>
      <w:r w:rsidR="00586175" w:rsidRPr="00DE51A0">
        <w:rPr>
          <w:rFonts w:ascii="Verdana" w:eastAsia="Verdana" w:hAnsi="Verdana" w:cs="Verdana"/>
          <w:sz w:val="20"/>
        </w:rPr>
        <w:t xml:space="preserve"> </w:t>
      </w:r>
    </w:p>
    <w:p w:rsidR="00DE51A0" w:rsidRPr="0087308C" w:rsidRDefault="0087308C" w:rsidP="0087308C">
      <w:pPr>
        <w:spacing w:after="0" w:line="240" w:lineRule="auto"/>
        <w:ind w:left="708" w:right="-283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Theo deelt mee dat de ambtenaren sinds kort een smartphone hebben. Daarmee is appen met Theo mogelijk 06-46824206.</w:t>
      </w:r>
    </w:p>
    <w:p w:rsidR="003871B2" w:rsidRPr="008240AF" w:rsidRDefault="00DE51A0" w:rsidP="003871B2">
      <w:pPr>
        <w:pStyle w:val="Lijstalinea"/>
        <w:numPr>
          <w:ilvl w:val="0"/>
          <w:numId w:val="32"/>
        </w:numPr>
        <w:spacing w:after="0" w:line="240" w:lineRule="auto"/>
        <w:ind w:left="708" w:right="-283" w:hanging="357"/>
        <w:rPr>
          <w:rFonts w:ascii="Verdana" w:eastAsia="Verdana" w:hAnsi="Verdana" w:cs="Verdana"/>
          <w:sz w:val="20"/>
        </w:rPr>
      </w:pPr>
      <w:r w:rsidRPr="008240AF">
        <w:rPr>
          <w:rFonts w:ascii="Verdana" w:eastAsia="Verdana" w:hAnsi="Verdana" w:cs="Verdana"/>
          <w:i/>
          <w:sz w:val="20"/>
        </w:rPr>
        <w:t>Planning gemeenteraad</w:t>
      </w:r>
      <w:r w:rsidR="00A955E3" w:rsidRPr="008240AF">
        <w:rPr>
          <w:rFonts w:ascii="Verdana" w:eastAsia="Verdana" w:hAnsi="Verdana" w:cs="Verdana"/>
          <w:sz w:val="20"/>
        </w:rPr>
        <w:br/>
      </w:r>
      <w:r w:rsidR="001472ED" w:rsidRPr="008240AF">
        <w:rPr>
          <w:rFonts w:ascii="Verdana" w:eastAsia="Verdana" w:hAnsi="Verdana" w:cs="Verdana"/>
          <w:sz w:val="20"/>
        </w:rPr>
        <w:t>Afgesproken wordt dat s</w:t>
      </w:r>
      <w:r w:rsidR="007B1AC6" w:rsidRPr="008240AF">
        <w:rPr>
          <w:rFonts w:ascii="Verdana" w:eastAsia="Verdana" w:hAnsi="Verdana" w:cs="Verdana"/>
          <w:sz w:val="20"/>
        </w:rPr>
        <w:t>tandaard in het beleidsoverleg</w:t>
      </w:r>
      <w:r w:rsidR="001472ED" w:rsidRPr="008240AF">
        <w:rPr>
          <w:rFonts w:ascii="Verdana" w:eastAsia="Verdana" w:hAnsi="Verdana" w:cs="Verdana"/>
          <w:sz w:val="20"/>
        </w:rPr>
        <w:t xml:space="preserve"> Wmo</w:t>
      </w:r>
      <w:r w:rsidR="007B1AC6" w:rsidRPr="008240AF">
        <w:rPr>
          <w:rFonts w:ascii="Verdana" w:eastAsia="Verdana" w:hAnsi="Verdana" w:cs="Verdana"/>
          <w:sz w:val="20"/>
        </w:rPr>
        <w:t xml:space="preserve"> de vraag </w:t>
      </w:r>
      <w:r w:rsidR="001472ED" w:rsidRPr="008240AF">
        <w:rPr>
          <w:rFonts w:ascii="Verdana" w:eastAsia="Verdana" w:hAnsi="Verdana" w:cs="Verdana"/>
          <w:sz w:val="20"/>
        </w:rPr>
        <w:t>ge</w:t>
      </w:r>
      <w:r w:rsidR="007B1AC6" w:rsidRPr="008240AF">
        <w:rPr>
          <w:rFonts w:ascii="Verdana" w:eastAsia="Verdana" w:hAnsi="Verdana" w:cs="Verdana"/>
          <w:sz w:val="20"/>
        </w:rPr>
        <w:t>stel</w:t>
      </w:r>
      <w:r w:rsidR="001472ED" w:rsidRPr="008240AF">
        <w:rPr>
          <w:rFonts w:ascii="Verdana" w:eastAsia="Verdana" w:hAnsi="Verdana" w:cs="Verdana"/>
          <w:sz w:val="20"/>
        </w:rPr>
        <w:t>d wordt</w:t>
      </w:r>
      <w:r w:rsidR="007B1AC6" w:rsidRPr="008240AF">
        <w:rPr>
          <w:rFonts w:ascii="Verdana" w:eastAsia="Verdana" w:hAnsi="Verdana" w:cs="Verdana"/>
          <w:sz w:val="20"/>
        </w:rPr>
        <w:t>: wat kan de Wmo raad hiermee? Theo zal in het beleidsteam in deze fungeren als luis in de pels.</w:t>
      </w:r>
      <w:r w:rsidR="007F2545" w:rsidRPr="008240AF">
        <w:rPr>
          <w:rFonts w:ascii="Verdana" w:eastAsia="Verdana" w:hAnsi="Verdana" w:cs="Verdana"/>
          <w:sz w:val="20"/>
        </w:rPr>
        <w:t xml:space="preserve"> De Wmo raad zal in een zo vroeg mogelijk stadium, zo mogelijk al bij het opstellen van de startnotitie, </w:t>
      </w:r>
      <w:r w:rsidR="00137769">
        <w:rPr>
          <w:rFonts w:ascii="Verdana" w:eastAsia="Verdana" w:hAnsi="Verdana" w:cs="Verdana"/>
          <w:sz w:val="20"/>
        </w:rPr>
        <w:t>worden</w:t>
      </w:r>
      <w:r w:rsidR="00C331C7">
        <w:rPr>
          <w:rFonts w:ascii="Verdana" w:eastAsia="Verdana" w:hAnsi="Verdana" w:cs="Verdana"/>
          <w:sz w:val="20"/>
        </w:rPr>
        <w:t xml:space="preserve"> betrokken bij de beleidsvorming</w:t>
      </w:r>
      <w:r w:rsidR="007F2545" w:rsidRPr="008240AF">
        <w:rPr>
          <w:rFonts w:ascii="Verdana" w:eastAsia="Verdana" w:hAnsi="Verdana" w:cs="Verdana"/>
          <w:sz w:val="20"/>
        </w:rPr>
        <w:t>.</w:t>
      </w:r>
      <w:r w:rsidR="008240AF">
        <w:rPr>
          <w:rFonts w:ascii="Verdana" w:eastAsia="Verdana" w:hAnsi="Verdana" w:cs="Verdana"/>
          <w:sz w:val="20"/>
        </w:rPr>
        <w:br/>
      </w:r>
      <w:r w:rsidR="003871B2" w:rsidRPr="008240AF">
        <w:rPr>
          <w:rFonts w:ascii="Verdana" w:eastAsia="Verdana" w:hAnsi="Verdana" w:cs="Verdana"/>
          <w:sz w:val="20"/>
        </w:rPr>
        <w:t>Vraag aan het beleidsteam: hoe kun je burgers betrekken bij je beleid als je niet weet wat wanneer staat te gebeuren.</w:t>
      </w:r>
      <w:r w:rsidR="008240AF">
        <w:rPr>
          <w:rFonts w:ascii="Verdana" w:eastAsia="Verdana" w:hAnsi="Verdana" w:cs="Verdana"/>
          <w:sz w:val="20"/>
        </w:rPr>
        <w:t xml:space="preserve"> Theo hoopt volgende maand te komen met een antwoord.</w:t>
      </w:r>
      <w:r w:rsidR="000652B7">
        <w:rPr>
          <w:rFonts w:ascii="Verdana" w:eastAsia="Verdana" w:hAnsi="Verdana" w:cs="Verdana"/>
          <w:sz w:val="20"/>
        </w:rPr>
        <w:t xml:space="preserve"> Levert dat niets op, dan stelt Henk de vraag aan Rob.</w:t>
      </w:r>
    </w:p>
    <w:p w:rsidR="00047673" w:rsidRPr="000652B7" w:rsidRDefault="003B4778" w:rsidP="00273FE2">
      <w:pPr>
        <w:pStyle w:val="Lijstalinea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3B4778">
        <w:rPr>
          <w:rFonts w:ascii="Verdana" w:eastAsia="Verdana" w:hAnsi="Verdana" w:cs="Verdana"/>
          <w:i/>
          <w:sz w:val="20"/>
        </w:rPr>
        <w:t>Vraagwijzer – sociale wijkteams</w:t>
      </w:r>
      <w:r w:rsidR="000652B7">
        <w:rPr>
          <w:rFonts w:ascii="Verdana" w:eastAsia="Verdana" w:hAnsi="Verdana" w:cs="Verdana"/>
          <w:i/>
          <w:sz w:val="20"/>
        </w:rPr>
        <w:t xml:space="preserve"> - </w:t>
      </w:r>
      <w:r w:rsidR="00C331C7">
        <w:rPr>
          <w:rFonts w:ascii="Verdana" w:eastAsia="Verdana" w:hAnsi="Verdana" w:cs="Verdana"/>
          <w:sz w:val="20"/>
        </w:rPr>
        <w:t>a</w:t>
      </w:r>
      <w:r w:rsidR="00662682">
        <w:rPr>
          <w:rFonts w:ascii="Verdana" w:eastAsia="Verdana" w:hAnsi="Verdana" w:cs="Verdana"/>
          <w:sz w:val="20"/>
        </w:rPr>
        <w:t>genderen voor de mei</w:t>
      </w:r>
      <w:r w:rsidR="000652B7">
        <w:rPr>
          <w:rFonts w:ascii="Verdana" w:eastAsia="Verdana" w:hAnsi="Verdana" w:cs="Verdana"/>
          <w:sz w:val="20"/>
        </w:rPr>
        <w:t>-</w:t>
      </w:r>
      <w:r w:rsidR="00662682">
        <w:rPr>
          <w:rFonts w:ascii="Verdana" w:eastAsia="Verdana" w:hAnsi="Verdana" w:cs="Verdana"/>
          <w:sz w:val="20"/>
        </w:rPr>
        <w:t>vergadering.</w:t>
      </w:r>
    </w:p>
    <w:p w:rsidR="000652B7" w:rsidRPr="008034FA" w:rsidRDefault="000652B7" w:rsidP="00273FE2">
      <w:pPr>
        <w:pStyle w:val="Lijstalinea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Er komt nog één Trias (rapportage van het sociaal wijkteam hoe het gegaan is – zie Dropbox). Hoe</w:t>
      </w:r>
      <w:r w:rsidR="004E0D43">
        <w:rPr>
          <w:rFonts w:ascii="Verdana" w:eastAsia="Verdana" w:hAnsi="Verdana" w:cs="Verdana"/>
          <w:sz w:val="20"/>
        </w:rPr>
        <w:t xml:space="preserve"> het daarna gaat, is nog niet duidelijk</w:t>
      </w:r>
      <w:r w:rsidR="008034FA">
        <w:rPr>
          <w:rFonts w:ascii="Verdana" w:eastAsia="Verdana" w:hAnsi="Verdana" w:cs="Verdana"/>
          <w:sz w:val="20"/>
        </w:rPr>
        <w:t xml:space="preserve"> </w:t>
      </w:r>
      <w:r w:rsidR="00137769">
        <w:rPr>
          <w:rFonts w:ascii="Verdana" w:eastAsia="Verdana" w:hAnsi="Verdana" w:cs="Verdana"/>
          <w:sz w:val="20"/>
        </w:rPr>
        <w:t xml:space="preserve">o.a. </w:t>
      </w:r>
      <w:r w:rsidR="004E0D43">
        <w:rPr>
          <w:rFonts w:ascii="Verdana" w:eastAsia="Verdana" w:hAnsi="Verdana" w:cs="Verdana"/>
          <w:sz w:val="20"/>
        </w:rPr>
        <w:t>i.v.m. de fusie met Druten.</w:t>
      </w:r>
    </w:p>
    <w:p w:rsidR="003B4778" w:rsidRPr="00787445" w:rsidRDefault="00787445" w:rsidP="003B4778">
      <w:pPr>
        <w:pStyle w:val="Lijstalinea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 w:rsidRPr="00787445">
        <w:rPr>
          <w:rFonts w:ascii="Verdana" w:eastAsia="Verdana" w:hAnsi="Verdana" w:cs="Verdana"/>
          <w:sz w:val="20"/>
        </w:rPr>
        <w:t xml:space="preserve">Inspraakavond woensdag 19 april </w:t>
      </w:r>
      <w:r w:rsidR="00C331C7">
        <w:rPr>
          <w:rFonts w:ascii="Verdana" w:eastAsia="Verdana" w:hAnsi="Verdana" w:cs="Verdana"/>
          <w:sz w:val="20"/>
        </w:rPr>
        <w:t xml:space="preserve">voor </w:t>
      </w:r>
      <w:r w:rsidRPr="00787445">
        <w:rPr>
          <w:rFonts w:ascii="Verdana" w:eastAsia="Verdana" w:hAnsi="Verdana" w:cs="Verdana"/>
          <w:sz w:val="20"/>
        </w:rPr>
        <w:t>cliëntenraden Wmo regio Nijmegen. Theo zoekt uit hoe laat en welke locatie</w:t>
      </w:r>
      <w:r>
        <w:rPr>
          <w:rFonts w:ascii="Verdana" w:eastAsia="Verdana" w:hAnsi="Verdana" w:cs="Verdana"/>
          <w:sz w:val="20"/>
        </w:rPr>
        <w:t>.</w:t>
      </w:r>
      <w:r w:rsidR="00C331C7">
        <w:rPr>
          <w:rFonts w:ascii="Verdana" w:eastAsia="Verdana" w:hAnsi="Verdana" w:cs="Verdana"/>
          <w:sz w:val="20"/>
        </w:rPr>
        <w:t xml:space="preserve"> </w:t>
      </w:r>
    </w:p>
    <w:p w:rsidR="00787445" w:rsidRPr="00787445" w:rsidRDefault="00787445" w:rsidP="003B4778">
      <w:pPr>
        <w:pStyle w:val="Lijstalinea"/>
        <w:numPr>
          <w:ilvl w:val="0"/>
          <w:numId w:val="32"/>
        </w:numPr>
        <w:tabs>
          <w:tab w:val="left" w:pos="284"/>
        </w:tabs>
        <w:spacing w:after="0" w:line="240" w:lineRule="auto"/>
        <w:ind w:left="709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>Theo zal de notulen van de het wmo beleidsoverleg, na</w:t>
      </w:r>
      <w:r w:rsidR="002448A2">
        <w:rPr>
          <w:rFonts w:ascii="Verdana" w:eastAsia="Verdana" w:hAnsi="Verdana" w:cs="Verdana"/>
          <w:sz w:val="20"/>
        </w:rPr>
        <w:t xml:space="preserve"> </w:t>
      </w:r>
      <w:r w:rsidR="00E44362">
        <w:rPr>
          <w:rFonts w:ascii="Verdana" w:eastAsia="Verdana" w:hAnsi="Verdana" w:cs="Verdana"/>
          <w:sz w:val="20"/>
        </w:rPr>
        <w:t>het anonimiseren</w:t>
      </w:r>
      <w:r w:rsidR="002448A2">
        <w:rPr>
          <w:rFonts w:ascii="Verdana" w:eastAsia="Verdana" w:hAnsi="Verdana" w:cs="Verdana"/>
          <w:sz w:val="20"/>
        </w:rPr>
        <w:t xml:space="preserve"> van eventueel besproken cases</w:t>
      </w:r>
      <w:r w:rsidR="00E44362">
        <w:rPr>
          <w:rFonts w:ascii="Verdana" w:eastAsia="Verdana" w:hAnsi="Verdana" w:cs="Verdana"/>
          <w:sz w:val="20"/>
        </w:rPr>
        <w:t>,</w:t>
      </w:r>
      <w:r w:rsidR="00C331C7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toesturen aan de Wmo raad.</w:t>
      </w:r>
    </w:p>
    <w:p w:rsidR="00787445" w:rsidRPr="00787445" w:rsidRDefault="00787445" w:rsidP="00787445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sz w:val="20"/>
        </w:rPr>
      </w:pPr>
      <w:r w:rsidRPr="00787445">
        <w:rPr>
          <w:rFonts w:ascii="Verdana" w:eastAsia="Verdana" w:hAnsi="Verdana" w:cs="Verdana"/>
          <w:sz w:val="20"/>
        </w:rPr>
        <w:t xml:space="preserve">  </w:t>
      </w:r>
    </w:p>
    <w:p w:rsidR="00A66EAD" w:rsidRDefault="003B4778" w:rsidP="00273FE2">
      <w:pPr>
        <w:pStyle w:val="Lijstalinea"/>
        <w:numPr>
          <w:ilvl w:val="0"/>
          <w:numId w:val="1"/>
        </w:numPr>
        <w:tabs>
          <w:tab w:val="left" w:pos="284"/>
        </w:tabs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Concept </w:t>
      </w:r>
      <w:r w:rsidR="00354675">
        <w:rPr>
          <w:rFonts w:ascii="Verdana" w:eastAsia="Verdana" w:hAnsi="Verdana" w:cs="Verdana"/>
          <w:b/>
          <w:sz w:val="20"/>
        </w:rPr>
        <w:t>Nadere regels</w:t>
      </w:r>
      <w:r>
        <w:rPr>
          <w:rFonts w:ascii="Verdana" w:eastAsia="Verdana" w:hAnsi="Verdana" w:cs="Verdana"/>
          <w:b/>
          <w:sz w:val="20"/>
        </w:rPr>
        <w:t xml:space="preserve"> Wmo raad Wijchen</w:t>
      </w:r>
    </w:p>
    <w:p w:rsidR="00BD72E7" w:rsidRDefault="00787445" w:rsidP="00787445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Basis is de Verordening van de CPW</w:t>
      </w:r>
      <w:r w:rsidR="000F75AD">
        <w:rPr>
          <w:rFonts w:ascii="Verdana" w:eastAsia="Verdana" w:hAnsi="Verdana" w:cs="Verdana"/>
          <w:sz w:val="20"/>
        </w:rPr>
        <w:t xml:space="preserve"> (Cliëntenraad Participatie Wet)</w:t>
      </w:r>
      <w:r>
        <w:rPr>
          <w:rFonts w:ascii="Verdana" w:eastAsia="Verdana" w:hAnsi="Verdana" w:cs="Verdana"/>
          <w:sz w:val="20"/>
        </w:rPr>
        <w:t>. Artikelnummers en toelichting moeten nog op punten aangepast</w:t>
      </w:r>
      <w:r w:rsidR="000F75AD">
        <w:rPr>
          <w:rFonts w:ascii="Verdana" w:eastAsia="Verdana" w:hAnsi="Verdana" w:cs="Verdana"/>
          <w:sz w:val="20"/>
        </w:rPr>
        <w:t xml:space="preserve"> worden</w:t>
      </w:r>
      <w:r>
        <w:rPr>
          <w:rFonts w:ascii="Verdana" w:eastAsia="Verdana" w:hAnsi="Verdana" w:cs="Verdana"/>
          <w:sz w:val="20"/>
        </w:rPr>
        <w:t>. Theo zal Miriam Vermeeren vragen de aangepaste versie nog t</w:t>
      </w:r>
      <w:r w:rsidR="00977EDA">
        <w:rPr>
          <w:rFonts w:ascii="Verdana" w:eastAsia="Verdana" w:hAnsi="Verdana" w:cs="Verdana"/>
          <w:sz w:val="20"/>
        </w:rPr>
        <w:t xml:space="preserve">oe te sturen voor het college tot vaststelling van de ‘Nadere regels’ overgaat. </w:t>
      </w:r>
    </w:p>
    <w:p w:rsidR="00787445" w:rsidRDefault="00977EDA" w:rsidP="00787445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N.a.v. a</w:t>
      </w:r>
      <w:r w:rsidR="00787445">
        <w:rPr>
          <w:rFonts w:ascii="Verdana" w:eastAsia="Verdana" w:hAnsi="Verdana" w:cs="Verdana"/>
          <w:sz w:val="20"/>
        </w:rPr>
        <w:t>rt. 7 intrekken van verordeningen</w:t>
      </w:r>
      <w:r>
        <w:rPr>
          <w:rFonts w:ascii="Verdana" w:eastAsia="Verdana" w:hAnsi="Verdana" w:cs="Verdana"/>
          <w:sz w:val="20"/>
        </w:rPr>
        <w:t>:</w:t>
      </w:r>
      <w:r w:rsidR="00787445">
        <w:rPr>
          <w:rFonts w:ascii="Verdana" w:eastAsia="Verdana" w:hAnsi="Verdana" w:cs="Verdana"/>
          <w:sz w:val="20"/>
        </w:rPr>
        <w:t xml:space="preserve"> volgens Gerard zijn die al ingetrokken. Theo </w:t>
      </w:r>
      <w:r>
        <w:rPr>
          <w:rFonts w:ascii="Verdana" w:eastAsia="Verdana" w:hAnsi="Verdana" w:cs="Verdana"/>
          <w:sz w:val="20"/>
        </w:rPr>
        <w:t xml:space="preserve">neemt hierover contact op </w:t>
      </w:r>
      <w:r w:rsidR="00787445">
        <w:rPr>
          <w:rFonts w:ascii="Verdana" w:eastAsia="Verdana" w:hAnsi="Verdana" w:cs="Verdana"/>
          <w:sz w:val="20"/>
        </w:rPr>
        <w:t>met Miriam.</w:t>
      </w:r>
    </w:p>
    <w:p w:rsidR="001457FC" w:rsidRDefault="001457FC" w:rsidP="00787445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1457FC" w:rsidRDefault="001457FC" w:rsidP="00787445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 w:rsidRPr="001457FC">
        <w:rPr>
          <w:rFonts w:ascii="Verdana" w:eastAsia="Verdana" w:hAnsi="Verdana" w:cs="Verdana"/>
          <w:b/>
          <w:sz w:val="20"/>
        </w:rPr>
        <w:t>Artikel Wegwijs</w:t>
      </w: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over de behoefte aan een seniorenontmoetings</w:t>
      </w:r>
      <w:r w:rsidR="00354675">
        <w:rPr>
          <w:rFonts w:ascii="Verdana" w:eastAsia="Verdana" w:hAnsi="Verdana" w:cs="Verdana"/>
          <w:sz w:val="20"/>
        </w:rPr>
        <w:t xml:space="preserve">plek </w:t>
      </w:r>
      <w:r>
        <w:rPr>
          <w:rFonts w:ascii="Verdana" w:eastAsia="Verdana" w:hAnsi="Verdana" w:cs="Verdana"/>
          <w:sz w:val="20"/>
        </w:rPr>
        <w:t>in het centrum van Wijchen.</w:t>
      </w:r>
      <w:r w:rsidR="00E36C8C">
        <w:rPr>
          <w:rFonts w:ascii="Verdana" w:eastAsia="Verdana" w:hAnsi="Verdana" w:cs="Verdana"/>
          <w:sz w:val="20"/>
        </w:rPr>
        <w:t xml:space="preserve"> Het Seniorenberaad is voorstander van een wijkcentrum: geen status aparte voor senioren.</w:t>
      </w:r>
    </w:p>
    <w:p w:rsidR="001457FC" w:rsidRPr="001457FC" w:rsidRDefault="001457FC" w:rsidP="00787445">
      <w:pPr>
        <w:pStyle w:val="Lijstalinea"/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Besloten wordt dat de door Katj</w:t>
      </w:r>
      <w:r w:rsidR="00E36C8C">
        <w:rPr>
          <w:rFonts w:ascii="Verdana" w:eastAsia="Verdana" w:hAnsi="Verdana" w:cs="Verdana"/>
          <w:sz w:val="20"/>
        </w:rPr>
        <w:t>a beschreven lijn</w:t>
      </w:r>
      <w:r w:rsidR="00354675">
        <w:rPr>
          <w:rFonts w:ascii="Verdana" w:eastAsia="Verdana" w:hAnsi="Verdana" w:cs="Verdana"/>
          <w:sz w:val="20"/>
        </w:rPr>
        <w:t xml:space="preserve"> in haar artikel in de Wegwijs</w:t>
      </w:r>
      <w:r w:rsidR="00E36C8C">
        <w:rPr>
          <w:rFonts w:ascii="Verdana" w:eastAsia="Verdana" w:hAnsi="Verdana" w:cs="Verdana"/>
          <w:sz w:val="20"/>
        </w:rPr>
        <w:t xml:space="preserve"> gevolgd wordt: reacties tellen. En dan vervolgstappen bepalen.</w:t>
      </w:r>
    </w:p>
    <w:p w:rsidR="0047080B" w:rsidRPr="00047673" w:rsidRDefault="0047080B" w:rsidP="0047080B">
      <w:pPr>
        <w:tabs>
          <w:tab w:val="left" w:pos="284"/>
        </w:tabs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</w:p>
    <w:p w:rsidR="003B4778" w:rsidRPr="003B4778" w:rsidRDefault="003B4778" w:rsidP="00001B17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Info vanuit de aandachtsvelden</w:t>
      </w:r>
    </w:p>
    <w:p w:rsidR="009A3482" w:rsidRDefault="00942957" w:rsidP="00942957">
      <w:pPr>
        <w:spacing w:after="0" w:line="240" w:lineRule="auto"/>
        <w:ind w:left="284"/>
        <w:rPr>
          <w:rFonts w:ascii="Verdana" w:eastAsia="Verdana" w:hAnsi="Verdana" w:cs="Verdana"/>
          <w:sz w:val="20"/>
        </w:rPr>
      </w:pPr>
      <w:r w:rsidRPr="009A3482">
        <w:rPr>
          <w:rFonts w:ascii="Verdana" w:eastAsia="Verdana" w:hAnsi="Verdana" w:cs="Verdana"/>
          <w:b/>
          <w:sz w:val="20"/>
        </w:rPr>
        <w:t>Katja</w:t>
      </w:r>
      <w:r>
        <w:rPr>
          <w:rFonts w:ascii="Verdana" w:eastAsia="Verdana" w:hAnsi="Verdana" w:cs="Verdana"/>
          <w:sz w:val="20"/>
        </w:rPr>
        <w:t xml:space="preserve"> </w:t>
      </w:r>
    </w:p>
    <w:p w:rsidR="009A3482" w:rsidRDefault="009A3482" w:rsidP="009A3482">
      <w:pPr>
        <w:pStyle w:val="Lijstalinea"/>
        <w:numPr>
          <w:ilvl w:val="0"/>
          <w:numId w:val="44"/>
        </w:numPr>
        <w:spacing w:after="0" w:line="240" w:lineRule="auto"/>
        <w:ind w:left="284" w:firstLine="0"/>
        <w:rPr>
          <w:rFonts w:ascii="Verdana" w:eastAsia="Verdana" w:hAnsi="Verdana" w:cs="Verdana"/>
          <w:sz w:val="20"/>
        </w:rPr>
      </w:pPr>
      <w:r w:rsidRPr="009A3482">
        <w:rPr>
          <w:rFonts w:ascii="Verdana" w:eastAsia="Verdana" w:hAnsi="Verdana" w:cs="Verdana"/>
          <w:sz w:val="20"/>
        </w:rPr>
        <w:t xml:space="preserve">Zij </w:t>
      </w:r>
      <w:r w:rsidR="00942957" w:rsidRPr="009A3482">
        <w:rPr>
          <w:rFonts w:ascii="Verdana" w:eastAsia="Verdana" w:hAnsi="Verdana" w:cs="Verdana"/>
          <w:sz w:val="20"/>
        </w:rPr>
        <w:t>heeft volgende week weer overleg met het Seniorenberaad.</w:t>
      </w:r>
    </w:p>
    <w:p w:rsidR="00942957" w:rsidRDefault="00942957" w:rsidP="009A3482">
      <w:pPr>
        <w:pStyle w:val="Lijstalinea"/>
        <w:numPr>
          <w:ilvl w:val="0"/>
          <w:numId w:val="44"/>
        </w:numPr>
        <w:spacing w:after="0" w:line="240" w:lineRule="auto"/>
        <w:ind w:left="709" w:hanging="425"/>
        <w:rPr>
          <w:rFonts w:ascii="Verdana" w:eastAsia="Verdana" w:hAnsi="Verdana" w:cs="Verdana"/>
          <w:sz w:val="20"/>
        </w:rPr>
      </w:pPr>
      <w:r w:rsidRPr="009A3482">
        <w:rPr>
          <w:rFonts w:ascii="Verdana" w:eastAsia="Verdana" w:hAnsi="Verdana" w:cs="Verdana"/>
          <w:sz w:val="20"/>
        </w:rPr>
        <w:t xml:space="preserve">Agenda raad april: </w:t>
      </w:r>
      <w:r w:rsidR="00E727E3">
        <w:rPr>
          <w:rFonts w:ascii="Verdana" w:eastAsia="Verdana" w:hAnsi="Verdana" w:cs="Verdana"/>
          <w:sz w:val="20"/>
        </w:rPr>
        <w:t xml:space="preserve">op de agenda staan </w:t>
      </w:r>
      <w:r w:rsidRPr="009A3482">
        <w:rPr>
          <w:rFonts w:ascii="Verdana" w:eastAsia="Verdana" w:hAnsi="Verdana" w:cs="Verdana"/>
          <w:sz w:val="20"/>
        </w:rPr>
        <w:t xml:space="preserve">geen zaken die voor de Wmo raad van belang zijn. </w:t>
      </w:r>
      <w:r w:rsidR="00E727E3">
        <w:rPr>
          <w:rFonts w:ascii="Verdana" w:eastAsia="Verdana" w:hAnsi="Verdana" w:cs="Verdana"/>
          <w:sz w:val="20"/>
        </w:rPr>
        <w:t>A</w:t>
      </w:r>
      <w:r w:rsidRPr="009A3482">
        <w:rPr>
          <w:rFonts w:ascii="Verdana" w:eastAsia="Verdana" w:hAnsi="Verdana" w:cs="Verdana"/>
          <w:sz w:val="20"/>
        </w:rPr>
        <w:t>ankomende donderdag komt het armoedebeleid in de commissie.</w:t>
      </w:r>
      <w:r w:rsidR="009A3482" w:rsidRPr="009A3482">
        <w:rPr>
          <w:rFonts w:ascii="Verdana" w:eastAsia="Verdana" w:hAnsi="Verdana" w:cs="Verdana"/>
          <w:sz w:val="20"/>
        </w:rPr>
        <w:t xml:space="preserve"> Katja is naar de gesprekstafel over dit onderwerp geweest.</w:t>
      </w:r>
      <w:r w:rsidR="009A3482">
        <w:rPr>
          <w:rFonts w:ascii="Verdana" w:eastAsia="Verdana" w:hAnsi="Verdana" w:cs="Verdana"/>
          <w:sz w:val="20"/>
        </w:rPr>
        <w:t xml:space="preserve"> Theo informeert naar het doel van de gesprekstafel bij de griffie.</w:t>
      </w:r>
    </w:p>
    <w:p w:rsidR="009A3482" w:rsidRDefault="009A3482" w:rsidP="009A3482">
      <w:pPr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Gerard</w:t>
      </w:r>
    </w:p>
    <w:p w:rsidR="009A3482" w:rsidRDefault="009A3482" w:rsidP="009A3482">
      <w:pPr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RPE – Er liggen 4 rapporten</w:t>
      </w:r>
      <w:r w:rsidR="00E727E3">
        <w:rPr>
          <w:rFonts w:ascii="Verdana" w:eastAsia="Verdana" w:hAnsi="Verdana" w:cs="Verdana"/>
          <w:sz w:val="20"/>
        </w:rPr>
        <w:t>, en wel</w:t>
      </w:r>
      <w:r>
        <w:rPr>
          <w:rFonts w:ascii="Verdana" w:eastAsia="Verdana" w:hAnsi="Verdana" w:cs="Verdana"/>
          <w:sz w:val="20"/>
        </w:rPr>
        <w:t xml:space="preserve"> over de onderwerpen </w:t>
      </w:r>
      <w:r w:rsidR="00E727E3">
        <w:rPr>
          <w:rFonts w:ascii="Verdana" w:eastAsia="Verdana" w:hAnsi="Verdana" w:cs="Verdana"/>
          <w:sz w:val="20"/>
        </w:rPr>
        <w:t>g</w:t>
      </w:r>
      <w:r>
        <w:rPr>
          <w:rFonts w:ascii="Verdana" w:eastAsia="Verdana" w:hAnsi="Verdana" w:cs="Verdana"/>
          <w:sz w:val="20"/>
        </w:rPr>
        <w:t>gz, lvg</w:t>
      </w:r>
      <w:r w:rsidR="00E727E3">
        <w:rPr>
          <w:rFonts w:ascii="Verdana" w:eastAsia="Verdana" w:hAnsi="Verdana" w:cs="Verdana"/>
          <w:sz w:val="20"/>
        </w:rPr>
        <w:t xml:space="preserve"> (licht verstandelijk gehandicapten)</w:t>
      </w:r>
      <w:r>
        <w:rPr>
          <w:rFonts w:ascii="Verdana" w:eastAsia="Verdana" w:hAnsi="Verdana" w:cs="Verdana"/>
          <w:sz w:val="20"/>
        </w:rPr>
        <w:t xml:space="preserve">, jeugd, en complexe zorg. </w:t>
      </w:r>
      <w:r w:rsidR="00D8147C">
        <w:rPr>
          <w:rFonts w:ascii="Verdana" w:eastAsia="Verdana" w:hAnsi="Verdana" w:cs="Verdana"/>
          <w:sz w:val="20"/>
        </w:rPr>
        <w:t>Op 25 mei komen Sylvia, Katja</w:t>
      </w:r>
      <w:r w:rsidR="000F75AD">
        <w:rPr>
          <w:rFonts w:ascii="Verdana" w:eastAsia="Verdana" w:hAnsi="Verdana" w:cs="Verdana"/>
          <w:sz w:val="20"/>
        </w:rPr>
        <w:t xml:space="preserve"> en Gerard bij elkaar om te bekijken hoe de rapporten verder besproken kunnen worden.</w:t>
      </w:r>
    </w:p>
    <w:p w:rsidR="000F75AD" w:rsidRPr="009A3482" w:rsidRDefault="000F75AD" w:rsidP="009A3482">
      <w:pPr>
        <w:spacing w:after="0" w:line="240" w:lineRule="auto"/>
        <w:ind w:left="28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Koetshuis, 19.30 u.</w:t>
      </w:r>
    </w:p>
    <w:p w:rsidR="009A3482" w:rsidRPr="003B4778" w:rsidRDefault="009A3482" w:rsidP="00942957">
      <w:pPr>
        <w:spacing w:after="0" w:line="240" w:lineRule="auto"/>
        <w:ind w:left="284"/>
        <w:rPr>
          <w:rFonts w:ascii="Verdana" w:eastAsia="Verdana" w:hAnsi="Verdana" w:cs="Verdana"/>
          <w:sz w:val="20"/>
        </w:rPr>
      </w:pPr>
    </w:p>
    <w:p w:rsidR="005D0303" w:rsidRDefault="000868CE" w:rsidP="00273FE2">
      <w:pPr>
        <w:pStyle w:val="Lijstalinea"/>
        <w:numPr>
          <w:ilvl w:val="0"/>
          <w:numId w:val="1"/>
        </w:numPr>
        <w:spacing w:after="0" w:line="240" w:lineRule="auto"/>
        <w:ind w:left="426" w:hanging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Info vanuit de communicatiehoek</w:t>
      </w:r>
    </w:p>
    <w:p w:rsidR="00F63542" w:rsidRDefault="005A2E16" w:rsidP="00F63542">
      <w:pPr>
        <w:pStyle w:val="Lijstalinea"/>
        <w:numPr>
          <w:ilvl w:val="0"/>
          <w:numId w:val="43"/>
        </w:numPr>
        <w:spacing w:after="0" w:line="240" w:lineRule="auto"/>
        <w:ind w:left="851"/>
        <w:rPr>
          <w:rFonts w:ascii="Verdana" w:eastAsia="Verdana" w:hAnsi="Verdana" w:cs="Verdana"/>
          <w:sz w:val="20"/>
        </w:rPr>
      </w:pPr>
      <w:r w:rsidRPr="00F63542">
        <w:rPr>
          <w:rFonts w:ascii="Verdana" w:eastAsia="Verdana" w:hAnsi="Verdana" w:cs="Verdana"/>
          <w:sz w:val="20"/>
        </w:rPr>
        <w:t xml:space="preserve">René zal de website binnen enkele dagen weer volledig </w:t>
      </w:r>
      <w:r w:rsidR="00CC31F6" w:rsidRPr="00F63542">
        <w:rPr>
          <w:rFonts w:ascii="Verdana" w:eastAsia="Verdana" w:hAnsi="Verdana" w:cs="Verdana"/>
          <w:sz w:val="20"/>
        </w:rPr>
        <w:t xml:space="preserve">up to date maken. </w:t>
      </w:r>
      <w:r w:rsidRPr="00F63542">
        <w:rPr>
          <w:rFonts w:ascii="Verdana" w:eastAsia="Verdana" w:hAnsi="Verdana" w:cs="Verdana"/>
          <w:sz w:val="20"/>
        </w:rPr>
        <w:t>Het stuk van Lisa komt op de site, evenals het advies van Henk.</w:t>
      </w:r>
    </w:p>
    <w:p w:rsidR="00F63542" w:rsidRDefault="00F63542" w:rsidP="00F63542">
      <w:pPr>
        <w:pStyle w:val="Lijstalinea"/>
        <w:numPr>
          <w:ilvl w:val="0"/>
          <w:numId w:val="43"/>
        </w:numPr>
        <w:spacing w:after="0" w:line="240" w:lineRule="auto"/>
        <w:ind w:left="851"/>
        <w:rPr>
          <w:rFonts w:ascii="Verdana" w:eastAsia="Verdana" w:hAnsi="Verdana" w:cs="Verdana"/>
          <w:sz w:val="20"/>
        </w:rPr>
      </w:pPr>
      <w:r w:rsidRPr="00F63542">
        <w:rPr>
          <w:rFonts w:ascii="Verdana" w:eastAsia="Verdana" w:hAnsi="Verdana" w:cs="Verdana"/>
          <w:sz w:val="20"/>
        </w:rPr>
        <w:t>Flyers – er is nog voorraad. Ieder legt indien nodig nieuwe flyers neer waar hij ze vorige keer ook gelegd heeft.</w:t>
      </w:r>
    </w:p>
    <w:p w:rsidR="005A2E16" w:rsidRPr="005A2E16" w:rsidRDefault="005A2E16" w:rsidP="000F75AD">
      <w:pPr>
        <w:rPr>
          <w:rFonts w:ascii="Verdana" w:eastAsia="Verdana" w:hAnsi="Verdana" w:cs="Verdana"/>
          <w:sz w:val="20"/>
        </w:rPr>
      </w:pPr>
    </w:p>
    <w:p w:rsidR="00A66EAD" w:rsidRDefault="00A66EAD" w:rsidP="00273FE2">
      <w:pPr>
        <w:pStyle w:val="Lijstalinea"/>
        <w:numPr>
          <w:ilvl w:val="0"/>
          <w:numId w:val="28"/>
        </w:numPr>
        <w:tabs>
          <w:tab w:val="left" w:pos="426"/>
        </w:tabs>
        <w:spacing w:after="0" w:line="240" w:lineRule="auto"/>
        <w:ind w:left="284" w:hanging="284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Rondvraag</w:t>
      </w:r>
      <w:r w:rsidR="003B4778">
        <w:rPr>
          <w:rFonts w:ascii="Verdana" w:eastAsia="Verdana" w:hAnsi="Verdana" w:cs="Verdana"/>
          <w:b/>
          <w:sz w:val="20"/>
        </w:rPr>
        <w:t xml:space="preserve"> en sluiting</w:t>
      </w:r>
    </w:p>
    <w:p w:rsidR="00E727E3" w:rsidRDefault="009A3482" w:rsidP="006D0775">
      <w:pPr>
        <w:pStyle w:val="Lijstalinea"/>
        <w:numPr>
          <w:ilvl w:val="0"/>
          <w:numId w:val="45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E727E3">
        <w:rPr>
          <w:rFonts w:ascii="Verdana" w:eastAsia="Verdana" w:hAnsi="Verdana" w:cs="Verdana"/>
          <w:sz w:val="20"/>
        </w:rPr>
        <w:t>Katja: op 15 april stopt de directeur van het hospice</w:t>
      </w:r>
      <w:r w:rsidR="00E727E3" w:rsidRPr="00E727E3">
        <w:rPr>
          <w:rFonts w:ascii="Verdana" w:eastAsia="Verdana" w:hAnsi="Verdana" w:cs="Verdana"/>
          <w:sz w:val="20"/>
        </w:rPr>
        <w:t>. Dat is</w:t>
      </w:r>
      <w:r w:rsidRPr="00E727E3">
        <w:rPr>
          <w:rFonts w:ascii="Verdana" w:eastAsia="Verdana" w:hAnsi="Verdana" w:cs="Verdana"/>
          <w:sz w:val="20"/>
        </w:rPr>
        <w:t xml:space="preserve"> eerder dan gepland.</w:t>
      </w:r>
    </w:p>
    <w:p w:rsidR="00E727E3" w:rsidRDefault="009A3482" w:rsidP="006D0775">
      <w:pPr>
        <w:pStyle w:val="Lijstalinea"/>
        <w:numPr>
          <w:ilvl w:val="0"/>
          <w:numId w:val="45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E727E3">
        <w:rPr>
          <w:rFonts w:ascii="Verdana" w:eastAsia="Verdana" w:hAnsi="Verdana" w:cs="Verdana"/>
          <w:sz w:val="20"/>
        </w:rPr>
        <w:t>Thea: afscheid Agnes schaap – een aantal mensen gaat. Namens de Wmo raad zal Gerard bij wijze van cadeau € 25</w:t>
      </w:r>
      <w:r w:rsidR="00E727E3" w:rsidRPr="00E727E3">
        <w:rPr>
          <w:rFonts w:ascii="Verdana" w:eastAsia="Verdana" w:hAnsi="Verdana" w:cs="Verdana"/>
          <w:sz w:val="20"/>
        </w:rPr>
        <w:t xml:space="preserve"> overmaken</w:t>
      </w:r>
      <w:r w:rsidRPr="00E727E3">
        <w:rPr>
          <w:rFonts w:ascii="Verdana" w:eastAsia="Verdana" w:hAnsi="Verdana" w:cs="Verdana"/>
          <w:sz w:val="20"/>
        </w:rPr>
        <w:t xml:space="preserve"> t.b.v. het hospice</w:t>
      </w:r>
      <w:r w:rsidR="00E727E3" w:rsidRPr="00E727E3">
        <w:rPr>
          <w:rFonts w:ascii="Verdana" w:eastAsia="Verdana" w:hAnsi="Verdana" w:cs="Verdana"/>
          <w:sz w:val="20"/>
        </w:rPr>
        <w:t>, conform de wens van Agnes</w:t>
      </w:r>
      <w:r w:rsidR="00177689" w:rsidRPr="00E727E3">
        <w:rPr>
          <w:rFonts w:ascii="Verdana" w:eastAsia="Verdana" w:hAnsi="Verdana" w:cs="Verdana"/>
          <w:sz w:val="20"/>
        </w:rPr>
        <w:t>.</w:t>
      </w:r>
    </w:p>
    <w:p w:rsidR="008E20A6" w:rsidRPr="00E727E3" w:rsidRDefault="009A3482" w:rsidP="006D0775">
      <w:pPr>
        <w:pStyle w:val="Lijstalinea"/>
        <w:numPr>
          <w:ilvl w:val="0"/>
          <w:numId w:val="45"/>
        </w:numPr>
        <w:spacing w:after="0" w:line="240" w:lineRule="auto"/>
        <w:ind w:left="709" w:hanging="283"/>
        <w:rPr>
          <w:rFonts w:ascii="Verdana" w:eastAsia="Verdana" w:hAnsi="Verdana" w:cs="Verdana"/>
          <w:sz w:val="20"/>
        </w:rPr>
      </w:pPr>
      <w:r w:rsidRPr="00E727E3">
        <w:rPr>
          <w:rFonts w:ascii="Verdana" w:eastAsia="Verdana" w:hAnsi="Verdana" w:cs="Verdana"/>
          <w:sz w:val="20"/>
        </w:rPr>
        <w:t xml:space="preserve">Thea informeert wie naar de avond over </w:t>
      </w:r>
      <w:r w:rsidR="00137769" w:rsidRPr="00E727E3">
        <w:rPr>
          <w:rFonts w:ascii="Verdana" w:eastAsia="Verdana" w:hAnsi="Verdana" w:cs="Verdana"/>
          <w:sz w:val="20"/>
        </w:rPr>
        <w:t>populatie gebonden</w:t>
      </w:r>
      <w:r w:rsidRPr="00E727E3">
        <w:rPr>
          <w:rFonts w:ascii="Verdana" w:eastAsia="Verdana" w:hAnsi="Verdana" w:cs="Verdana"/>
          <w:sz w:val="20"/>
        </w:rPr>
        <w:t xml:space="preserve"> bek</w:t>
      </w:r>
      <w:r w:rsidR="007A30CA" w:rsidRPr="00E727E3">
        <w:rPr>
          <w:rFonts w:ascii="Verdana" w:eastAsia="Verdana" w:hAnsi="Verdana" w:cs="Verdana"/>
          <w:sz w:val="20"/>
        </w:rPr>
        <w:t>o</w:t>
      </w:r>
      <w:r w:rsidRPr="00E727E3">
        <w:rPr>
          <w:rFonts w:ascii="Verdana" w:eastAsia="Verdana" w:hAnsi="Verdana" w:cs="Verdana"/>
          <w:sz w:val="20"/>
        </w:rPr>
        <w:t>stiging gaa</w:t>
      </w:r>
      <w:r w:rsidR="006D0775">
        <w:rPr>
          <w:rFonts w:ascii="Verdana" w:eastAsia="Verdana" w:hAnsi="Verdana" w:cs="Verdana"/>
          <w:sz w:val="20"/>
        </w:rPr>
        <w:t>t</w:t>
      </w:r>
      <w:r w:rsidRPr="00E727E3">
        <w:rPr>
          <w:rFonts w:ascii="Verdana" w:eastAsia="Verdana" w:hAnsi="Verdana" w:cs="Verdana"/>
          <w:sz w:val="20"/>
        </w:rPr>
        <w:t xml:space="preserve">. </w:t>
      </w:r>
      <w:r w:rsidR="006D0775">
        <w:rPr>
          <w:rFonts w:ascii="Verdana" w:eastAsia="Verdana" w:hAnsi="Verdana" w:cs="Verdana"/>
          <w:sz w:val="20"/>
        </w:rPr>
        <w:t>Henk, Katja, Sylvia Gerard zijn voornemens te gaan.</w:t>
      </w:r>
      <w:r w:rsidR="00177689" w:rsidRPr="00E727E3">
        <w:rPr>
          <w:rFonts w:ascii="Verdana" w:eastAsia="Verdana" w:hAnsi="Verdana" w:cs="Verdana"/>
          <w:sz w:val="20"/>
        </w:rPr>
        <w:br/>
      </w:r>
    </w:p>
    <w:p w:rsidR="00A77598" w:rsidRDefault="007A30CA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Verdana" w:eastAsia="Verdana" w:hAnsi="Verdana" w:cs="Verdana"/>
          <w:sz w:val="20"/>
        </w:rPr>
        <w:t>D</w:t>
      </w:r>
      <w:r w:rsidR="00185D8E">
        <w:rPr>
          <w:rFonts w:ascii="Verdana" w:eastAsia="Verdana" w:hAnsi="Verdana" w:cs="Verdana"/>
          <w:sz w:val="20"/>
        </w:rPr>
        <w:t xml:space="preserve">e voorzitter </w:t>
      </w:r>
      <w:r w:rsidR="00185D8E">
        <w:rPr>
          <w:rFonts w:ascii="Verdana" w:eastAsia="Verdana" w:hAnsi="Verdana" w:cs="Verdana"/>
          <w:b/>
          <w:sz w:val="20"/>
        </w:rPr>
        <w:t>sluit</w:t>
      </w:r>
      <w:r>
        <w:rPr>
          <w:rFonts w:ascii="Verdana" w:eastAsia="Verdana" w:hAnsi="Verdana" w:cs="Verdana"/>
          <w:b/>
          <w:sz w:val="20"/>
        </w:rPr>
        <w:t xml:space="preserve"> </w:t>
      </w:r>
      <w:r w:rsidRPr="007A30CA">
        <w:rPr>
          <w:rFonts w:ascii="Verdana" w:eastAsia="Verdana" w:hAnsi="Verdana" w:cs="Verdana"/>
          <w:sz w:val="20"/>
        </w:rPr>
        <w:t>de vergadering</w:t>
      </w:r>
      <w:r>
        <w:rPr>
          <w:rFonts w:ascii="Verdana" w:eastAsia="Verdana" w:hAnsi="Verdana" w:cs="Verdana"/>
          <w:sz w:val="20"/>
        </w:rPr>
        <w:t>.</w:t>
      </w:r>
    </w:p>
    <w:p w:rsidR="00A77598" w:rsidRDefault="00A77598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</w:p>
    <w:p w:rsidR="00CA7812" w:rsidRPr="00A77598" w:rsidRDefault="00B31537" w:rsidP="00A77598">
      <w:pPr>
        <w:tabs>
          <w:tab w:val="left" w:pos="284"/>
        </w:tabs>
        <w:spacing w:after="0" w:line="240" w:lineRule="auto"/>
        <w:ind w:left="426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Bookman Old Style" w:eastAsia="Bookman Old Style" w:hAnsi="Bookman Old Style" w:cs="Bookman Old Style"/>
          <w:b/>
          <w:sz w:val="28"/>
        </w:rPr>
        <w:t xml:space="preserve">Actielijst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1465"/>
        <w:gridCol w:w="3969"/>
        <w:gridCol w:w="850"/>
        <w:gridCol w:w="2694"/>
      </w:tblGrid>
      <w:tr w:rsidR="00CA7812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CA78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Wanneer</w:t>
            </w:r>
            <w:r w:rsidR="00B51F3C">
              <w:rPr>
                <w:rFonts w:ascii="Verdana" w:eastAsia="Verdana" w:hAnsi="Verdana" w:cs="Verdana"/>
                <w:sz w:val="20"/>
              </w:rPr>
              <w:t xml:space="preserve"> afgesproken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Wat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Wie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7812" w:rsidRDefault="00B31537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opmerkingen</w:t>
            </w:r>
          </w:p>
        </w:tc>
      </w:tr>
      <w:tr w:rsidR="00B51F3C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Default="006D077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51F3C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14-07-2016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8-9-2016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F3C" w:rsidRPr="00B53FAA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Status verzonden beleidsstukken aangeven</w:t>
            </w: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 geeft steeds door waar zijn collega’s op Wmo gebied mee bezig zijn.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</w:p>
          <w:p w:rsidR="00B51F3C" w:rsidRDefault="00B51F3C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7C0D" w:rsidRDefault="00A97C0D" w:rsidP="000C165D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B51F3C" w:rsidRPr="00B53FAA" w:rsidRDefault="00B51F3C" w:rsidP="000C16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p.m.</w:t>
            </w: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t>2</w:t>
            </w:r>
            <w:r w:rsidRPr="00A97C0D">
              <w:t>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9-11-2016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Onderzoek n.a.v. motie D 66 en Kernachtig Wijchen steeds agenderen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DB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p.m.</w:t>
            </w: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3.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9-12-2016</w:t>
            </w: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C4F2A">
              <w:rPr>
                <w:rFonts w:ascii="Verdana" w:hAnsi="Verdana"/>
                <w:sz w:val="18"/>
                <w:szCs w:val="18"/>
              </w:rPr>
              <w:t>9-12-2016 en 12-1-2017</w:t>
            </w:r>
          </w:p>
          <w:p w:rsidR="000B677D" w:rsidRDefault="000B677D" w:rsidP="005544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B677D" w:rsidRPr="002C4F2A" w:rsidRDefault="000B677D" w:rsidP="005544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12-4-2017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Acties Theo</w:t>
            </w:r>
          </w:p>
          <w:p w:rsidR="006D0775" w:rsidRPr="00B51F3C" w:rsidRDefault="006D0775" w:rsidP="006D0775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Verdana" w:hAnsi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Plan van aanpak Mantelzorg schrijven</w:t>
            </w:r>
          </w:p>
          <w:p w:rsidR="006D0775" w:rsidRPr="000B677D" w:rsidRDefault="006D0775" w:rsidP="006D0775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Standpunt Wmo raad t.a.v. RPE overbrengen aan college</w:t>
            </w:r>
          </w:p>
          <w:p w:rsidR="000B677D" w:rsidRPr="000B677D" w:rsidRDefault="000B677D" w:rsidP="006D0775">
            <w:pPr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Theo verzorgt toezending notulen</w:t>
            </w:r>
          </w:p>
          <w:p w:rsidR="00E44362" w:rsidRDefault="00E44362" w:rsidP="000B677D">
            <w:pPr>
              <w:spacing w:after="0" w:line="240" w:lineRule="auto"/>
              <w:ind w:left="3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 w:rsidR="000B677D">
              <w:rPr>
                <w:rFonts w:ascii="Verdana" w:eastAsia="Verdana" w:hAnsi="Verdana" w:cs="Verdana"/>
                <w:sz w:val="20"/>
                <w:szCs w:val="20"/>
              </w:rPr>
              <w:t>an het beleidsoverleg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:rsidR="00E44362" w:rsidRPr="00E44362" w:rsidRDefault="00E44362" w:rsidP="000B677D">
            <w:pPr>
              <w:spacing w:after="0" w:line="240" w:lineRule="auto"/>
              <w:ind w:left="3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Hij stuurt onze notulen, na de eerste controle door aan de beleidsambtenaren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B53FAA">
              <w:rPr>
                <w:rFonts w:ascii="Verdana" w:eastAsia="Verdana" w:hAnsi="Verdana" w:cs="Verdana"/>
                <w:sz w:val="20"/>
                <w:szCs w:val="20"/>
              </w:rPr>
              <w:t>Theo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:rsidR="006D0775" w:rsidRPr="00B53FAA" w:rsidRDefault="006D0775" w:rsidP="0055442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D0775" w:rsidRPr="00B53FAA" w:rsidRDefault="006D0775" w:rsidP="0055442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6D0775" w:rsidRPr="00B53FAA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Binnenkort; Theo heeft het wel in het beleidsteam gebracht.</w:t>
            </w: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0C165D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Duidelijker vermelding in gemeentegids regelen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8288C" w:rsidRDefault="006D0775" w:rsidP="0055442F">
            <w:pPr>
              <w:spacing w:after="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0"/>
              </w:rPr>
              <w:t>5.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9-12-2016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 w:rsidRPr="00AE4281">
              <w:rPr>
                <w:rFonts w:ascii="Verdana" w:hAnsi="Verdana"/>
                <w:sz w:val="20"/>
                <w:szCs w:val="20"/>
              </w:rPr>
              <w:t xml:space="preserve">opstellen </w:t>
            </w:r>
            <w:r>
              <w:rPr>
                <w:rFonts w:ascii="Verdana" w:hAnsi="Verdana"/>
                <w:sz w:val="20"/>
                <w:szCs w:val="20"/>
              </w:rPr>
              <w:t>H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uishoudelijk reglement </w:t>
            </w:r>
            <w:r>
              <w:rPr>
                <w:rFonts w:ascii="Verdana" w:hAnsi="Verdana"/>
                <w:sz w:val="20"/>
                <w:szCs w:val="20"/>
              </w:rPr>
              <w:t>opschorten</w:t>
            </w:r>
            <w:r w:rsidRPr="00AE4281">
              <w:rPr>
                <w:rFonts w:ascii="Verdana" w:hAnsi="Verdana"/>
                <w:sz w:val="20"/>
                <w:szCs w:val="20"/>
              </w:rPr>
              <w:t xml:space="preserve"> tot duidelijk is of er een Verordening</w:t>
            </w:r>
            <w:r>
              <w:rPr>
                <w:rFonts w:ascii="Verdana" w:hAnsi="Verdana"/>
                <w:sz w:val="20"/>
                <w:szCs w:val="20"/>
              </w:rPr>
              <w:t xml:space="preserve"> Wmo raad gemeente Wijchen komt;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Db</w:t>
            </w: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775" w:rsidRPr="00B53FAA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841E02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t>6.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DC2B12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1-2-2017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Michel Janssen uitnodigen voor toelichting cijfers Wmo – Jeugdwet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6D0775" w:rsidRDefault="006D0775" w:rsidP="0055442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55442F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Als de cijfers gereed zijn (april?)</w:t>
            </w: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t>7.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DC2B12" w:rsidRDefault="006D0775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12-4-2017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F607F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Advies thuiszitters formuleren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F607F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Henk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F607F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6D0775" w:rsidTr="006D0775">
        <w:trPr>
          <w:trHeight w:val="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>
            <w:pPr>
              <w:spacing w:after="0" w:line="240" w:lineRule="auto"/>
            </w:pPr>
            <w:r>
              <w:t>8.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DC2B12" w:rsidRDefault="006D0775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>
              <w:rPr>
                <w:rFonts w:ascii="Verdana" w:eastAsia="Calibri" w:hAnsi="Verdana" w:cs="Calibri"/>
                <w:sz w:val="20"/>
                <w:szCs w:val="20"/>
              </w:rPr>
              <w:t>12-4-2017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CF43A1">
            <w:pPr>
              <w:spacing w:after="0" w:line="240" w:lineRule="auto"/>
              <w:ind w:left="-7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Agenderen voor 10 mei</w:t>
            </w:r>
          </w:p>
          <w:p w:rsidR="006D0775" w:rsidRDefault="006D0775" w:rsidP="006D0775">
            <w:pPr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775">
              <w:rPr>
                <w:rFonts w:ascii="Verdana" w:hAnsi="Verdana"/>
                <w:sz w:val="20"/>
                <w:szCs w:val="20"/>
              </w:rPr>
              <w:t>overgang Vraagwijzer naar swt</w:t>
            </w:r>
          </w:p>
          <w:p w:rsidR="006D0775" w:rsidRDefault="006D0775" w:rsidP="006D0775">
            <w:pPr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D0775">
              <w:rPr>
                <w:rFonts w:ascii="Verdana" w:hAnsi="Verdana"/>
                <w:sz w:val="20"/>
                <w:szCs w:val="20"/>
              </w:rPr>
              <w:t>gebruik dropbox</w:t>
            </w:r>
          </w:p>
          <w:p w:rsidR="006D0775" w:rsidRPr="006D0775" w:rsidRDefault="006D0775" w:rsidP="006D0775">
            <w:pPr>
              <w:numPr>
                <w:ilvl w:val="0"/>
                <w:numId w:val="46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groepsfoto maken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Default="006D0775" w:rsidP="00CF43A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D0775" w:rsidRPr="00B53FAA" w:rsidRDefault="006D0775" w:rsidP="00CF43A1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:rsidR="00CA7812" w:rsidRDefault="00CA7812" w:rsidP="00C25781">
      <w:pPr>
        <w:spacing w:after="0" w:line="240" w:lineRule="auto"/>
        <w:rPr>
          <w:rFonts w:ascii="Verdana" w:eastAsia="Verdana" w:hAnsi="Verdana" w:cs="Verdana"/>
          <w:sz w:val="20"/>
        </w:rPr>
      </w:pPr>
    </w:p>
    <w:sectPr w:rsidR="00CA7812" w:rsidSect="00184631">
      <w:footerReference w:type="default" r:id="rId11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56" w:rsidRDefault="00125E56" w:rsidP="00EE1040">
      <w:pPr>
        <w:spacing w:after="0" w:line="240" w:lineRule="auto"/>
      </w:pPr>
      <w:r>
        <w:separator/>
      </w:r>
    </w:p>
  </w:endnote>
  <w:endnote w:type="continuationSeparator" w:id="0">
    <w:p w:rsidR="00125E56" w:rsidRDefault="00125E56" w:rsidP="00E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3782"/>
      <w:docPartObj>
        <w:docPartGallery w:val="Page Numbers (Bottom of Page)"/>
        <w:docPartUnique/>
      </w:docPartObj>
    </w:sdtPr>
    <w:sdtEndPr/>
    <w:sdtContent>
      <w:p w:rsidR="00EE1040" w:rsidRDefault="003B6EFC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0C4504" wp14:editId="6DC0879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40" w:rsidRDefault="00EE10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6142" w:rsidRPr="001E6142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C0C4504"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EE1040" w:rsidRDefault="00EE10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6142" w:rsidRPr="001E6142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56" w:rsidRDefault="00125E56" w:rsidP="00EE1040">
      <w:pPr>
        <w:spacing w:after="0" w:line="240" w:lineRule="auto"/>
      </w:pPr>
      <w:r>
        <w:separator/>
      </w:r>
    </w:p>
  </w:footnote>
  <w:footnote w:type="continuationSeparator" w:id="0">
    <w:p w:rsidR="00125E56" w:rsidRDefault="00125E56" w:rsidP="00EE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241"/>
    <w:multiLevelType w:val="hybridMultilevel"/>
    <w:tmpl w:val="0A9668C4"/>
    <w:lvl w:ilvl="0" w:tplc="0413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" w15:restartNumberingAfterBreak="0">
    <w:nsid w:val="05EE1FEE"/>
    <w:multiLevelType w:val="hybridMultilevel"/>
    <w:tmpl w:val="94FC0EF8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4A4A49"/>
    <w:multiLevelType w:val="hybridMultilevel"/>
    <w:tmpl w:val="0AE6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018DC"/>
    <w:multiLevelType w:val="multilevel"/>
    <w:tmpl w:val="61D80C7E"/>
    <w:lvl w:ilvl="0">
      <w:start w:val="1"/>
      <w:numFmt w:val="decimal"/>
      <w:lvlText w:val="%1."/>
      <w:lvlJc w:val="left"/>
      <w:rPr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354E2"/>
    <w:multiLevelType w:val="multilevel"/>
    <w:tmpl w:val="57A26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6342C"/>
    <w:multiLevelType w:val="multilevel"/>
    <w:tmpl w:val="984883C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70D27"/>
    <w:multiLevelType w:val="multilevel"/>
    <w:tmpl w:val="828CA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50576"/>
    <w:multiLevelType w:val="hybridMultilevel"/>
    <w:tmpl w:val="76D2E5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0215F5"/>
    <w:multiLevelType w:val="hybridMultilevel"/>
    <w:tmpl w:val="1374B73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0F814F4"/>
    <w:multiLevelType w:val="hybridMultilevel"/>
    <w:tmpl w:val="F8DCBF7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20028"/>
    <w:multiLevelType w:val="hybridMultilevel"/>
    <w:tmpl w:val="700C1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F68ED"/>
    <w:multiLevelType w:val="hybridMultilevel"/>
    <w:tmpl w:val="373EBF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F0ABD"/>
    <w:multiLevelType w:val="hybridMultilevel"/>
    <w:tmpl w:val="2B6632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8358ED"/>
    <w:multiLevelType w:val="hybridMultilevel"/>
    <w:tmpl w:val="9C38838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482AED"/>
    <w:multiLevelType w:val="hybridMultilevel"/>
    <w:tmpl w:val="0CC2AE98"/>
    <w:lvl w:ilvl="0" w:tplc="7B5ACC8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7D3"/>
    <w:multiLevelType w:val="hybridMultilevel"/>
    <w:tmpl w:val="E45662D0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005C4E"/>
    <w:multiLevelType w:val="hybridMultilevel"/>
    <w:tmpl w:val="CA8E57C6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6924236"/>
    <w:multiLevelType w:val="hybridMultilevel"/>
    <w:tmpl w:val="93A4626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D70521"/>
    <w:multiLevelType w:val="hybridMultilevel"/>
    <w:tmpl w:val="0B14535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AD37FEC"/>
    <w:multiLevelType w:val="hybridMultilevel"/>
    <w:tmpl w:val="9176F0BA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476547"/>
    <w:multiLevelType w:val="hybridMultilevel"/>
    <w:tmpl w:val="65B449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2557"/>
    <w:multiLevelType w:val="hybridMultilevel"/>
    <w:tmpl w:val="49C0C92C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407E6DEA"/>
    <w:multiLevelType w:val="hybridMultilevel"/>
    <w:tmpl w:val="DBF251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719DB"/>
    <w:multiLevelType w:val="multilevel"/>
    <w:tmpl w:val="46907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DA6E6E"/>
    <w:multiLevelType w:val="hybridMultilevel"/>
    <w:tmpl w:val="71FE9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22B76"/>
    <w:multiLevelType w:val="hybridMultilevel"/>
    <w:tmpl w:val="31063384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91E4C12"/>
    <w:multiLevelType w:val="multilevel"/>
    <w:tmpl w:val="14BA9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F66725"/>
    <w:multiLevelType w:val="multilevel"/>
    <w:tmpl w:val="94366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0B29CB"/>
    <w:multiLevelType w:val="hybridMultilevel"/>
    <w:tmpl w:val="248217AE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 w15:restartNumberingAfterBreak="0">
    <w:nsid w:val="543C38E6"/>
    <w:multiLevelType w:val="multilevel"/>
    <w:tmpl w:val="0650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3F1706"/>
    <w:multiLevelType w:val="hybridMultilevel"/>
    <w:tmpl w:val="97982C9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8C96B2E"/>
    <w:multiLevelType w:val="hybridMultilevel"/>
    <w:tmpl w:val="7ECAA52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E053EB1"/>
    <w:multiLevelType w:val="hybridMultilevel"/>
    <w:tmpl w:val="8356E80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FA5771F"/>
    <w:multiLevelType w:val="hybridMultilevel"/>
    <w:tmpl w:val="6B7E58DA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610A14C8"/>
    <w:multiLevelType w:val="hybridMultilevel"/>
    <w:tmpl w:val="E7844D66"/>
    <w:lvl w:ilvl="0" w:tplc="0413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5" w15:restartNumberingAfterBreak="0">
    <w:nsid w:val="624F47F7"/>
    <w:multiLevelType w:val="multilevel"/>
    <w:tmpl w:val="297CE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6761EE"/>
    <w:multiLevelType w:val="hybridMultilevel"/>
    <w:tmpl w:val="578021E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4A60FFA"/>
    <w:multiLevelType w:val="hybridMultilevel"/>
    <w:tmpl w:val="32125AC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64BA6DB9"/>
    <w:multiLevelType w:val="hybridMultilevel"/>
    <w:tmpl w:val="36C8EC66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E5A49A4"/>
    <w:multiLevelType w:val="hybridMultilevel"/>
    <w:tmpl w:val="D0D40230"/>
    <w:lvl w:ilvl="0" w:tplc="0413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0" w15:restartNumberingAfterBreak="0">
    <w:nsid w:val="71E77619"/>
    <w:multiLevelType w:val="hybridMultilevel"/>
    <w:tmpl w:val="D304E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50FB9"/>
    <w:multiLevelType w:val="multilevel"/>
    <w:tmpl w:val="B7281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9E2D9D"/>
    <w:multiLevelType w:val="multilevel"/>
    <w:tmpl w:val="2DDEF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BF06907"/>
    <w:multiLevelType w:val="hybridMultilevel"/>
    <w:tmpl w:val="10D8A28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 w15:restartNumberingAfterBreak="0">
    <w:nsid w:val="7E0F564E"/>
    <w:multiLevelType w:val="hybridMultilevel"/>
    <w:tmpl w:val="7E9EDF60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FA70158"/>
    <w:multiLevelType w:val="hybridMultilevel"/>
    <w:tmpl w:val="56766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2"/>
  </w:num>
  <w:num w:numId="5">
    <w:abstractNumId w:val="35"/>
  </w:num>
  <w:num w:numId="6">
    <w:abstractNumId w:val="29"/>
  </w:num>
  <w:num w:numId="7">
    <w:abstractNumId w:val="26"/>
  </w:num>
  <w:num w:numId="8">
    <w:abstractNumId w:val="23"/>
  </w:num>
  <w:num w:numId="9">
    <w:abstractNumId w:val="27"/>
  </w:num>
  <w:num w:numId="10">
    <w:abstractNumId w:val="41"/>
  </w:num>
  <w:num w:numId="11">
    <w:abstractNumId w:val="4"/>
  </w:num>
  <w:num w:numId="12">
    <w:abstractNumId w:val="44"/>
  </w:num>
  <w:num w:numId="13">
    <w:abstractNumId w:val="31"/>
  </w:num>
  <w:num w:numId="14">
    <w:abstractNumId w:val="15"/>
  </w:num>
  <w:num w:numId="15">
    <w:abstractNumId w:val="12"/>
  </w:num>
  <w:num w:numId="16">
    <w:abstractNumId w:val="8"/>
  </w:num>
  <w:num w:numId="17">
    <w:abstractNumId w:val="21"/>
  </w:num>
  <w:num w:numId="18">
    <w:abstractNumId w:val="45"/>
  </w:num>
  <w:num w:numId="19">
    <w:abstractNumId w:val="7"/>
  </w:num>
  <w:num w:numId="20">
    <w:abstractNumId w:val="36"/>
  </w:num>
  <w:num w:numId="21">
    <w:abstractNumId w:val="28"/>
  </w:num>
  <w:num w:numId="22">
    <w:abstractNumId w:val="10"/>
  </w:num>
  <w:num w:numId="23">
    <w:abstractNumId w:val="17"/>
  </w:num>
  <w:num w:numId="24">
    <w:abstractNumId w:val="9"/>
  </w:num>
  <w:num w:numId="25">
    <w:abstractNumId w:val="18"/>
  </w:num>
  <w:num w:numId="26">
    <w:abstractNumId w:val="32"/>
  </w:num>
  <w:num w:numId="27">
    <w:abstractNumId w:val="24"/>
  </w:num>
  <w:num w:numId="28">
    <w:abstractNumId w:val="14"/>
  </w:num>
  <w:num w:numId="29">
    <w:abstractNumId w:val="25"/>
  </w:num>
  <w:num w:numId="30">
    <w:abstractNumId w:val="33"/>
  </w:num>
  <w:num w:numId="31">
    <w:abstractNumId w:val="40"/>
  </w:num>
  <w:num w:numId="32">
    <w:abstractNumId w:val="1"/>
  </w:num>
  <w:num w:numId="33">
    <w:abstractNumId w:val="20"/>
  </w:num>
  <w:num w:numId="34">
    <w:abstractNumId w:val="34"/>
  </w:num>
  <w:num w:numId="35">
    <w:abstractNumId w:val="2"/>
  </w:num>
  <w:num w:numId="36">
    <w:abstractNumId w:val="19"/>
  </w:num>
  <w:num w:numId="37">
    <w:abstractNumId w:val="0"/>
  </w:num>
  <w:num w:numId="38">
    <w:abstractNumId w:val="39"/>
  </w:num>
  <w:num w:numId="39">
    <w:abstractNumId w:val="16"/>
  </w:num>
  <w:num w:numId="40">
    <w:abstractNumId w:val="38"/>
  </w:num>
  <w:num w:numId="41">
    <w:abstractNumId w:val="11"/>
  </w:num>
  <w:num w:numId="42">
    <w:abstractNumId w:val="30"/>
  </w:num>
  <w:num w:numId="43">
    <w:abstractNumId w:val="43"/>
  </w:num>
  <w:num w:numId="44">
    <w:abstractNumId w:val="13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2"/>
    <w:rsid w:val="00001B17"/>
    <w:rsid w:val="00005F26"/>
    <w:rsid w:val="0000640A"/>
    <w:rsid w:val="0003005E"/>
    <w:rsid w:val="00043415"/>
    <w:rsid w:val="000459A2"/>
    <w:rsid w:val="00047673"/>
    <w:rsid w:val="00055772"/>
    <w:rsid w:val="00063692"/>
    <w:rsid w:val="000652B7"/>
    <w:rsid w:val="000767E2"/>
    <w:rsid w:val="00082145"/>
    <w:rsid w:val="000868CE"/>
    <w:rsid w:val="00086A42"/>
    <w:rsid w:val="00086CC7"/>
    <w:rsid w:val="00093190"/>
    <w:rsid w:val="000A778F"/>
    <w:rsid w:val="000B677D"/>
    <w:rsid w:val="000C27E7"/>
    <w:rsid w:val="000C340A"/>
    <w:rsid w:val="000E1589"/>
    <w:rsid w:val="000E6796"/>
    <w:rsid w:val="000F75AD"/>
    <w:rsid w:val="00103D34"/>
    <w:rsid w:val="00112A6C"/>
    <w:rsid w:val="001154CA"/>
    <w:rsid w:val="0012158A"/>
    <w:rsid w:val="00125E56"/>
    <w:rsid w:val="00131A04"/>
    <w:rsid w:val="00137769"/>
    <w:rsid w:val="00141FBD"/>
    <w:rsid w:val="001423C8"/>
    <w:rsid w:val="001457FC"/>
    <w:rsid w:val="001472ED"/>
    <w:rsid w:val="00177689"/>
    <w:rsid w:val="00184631"/>
    <w:rsid w:val="00185D8E"/>
    <w:rsid w:val="00190284"/>
    <w:rsid w:val="001906FB"/>
    <w:rsid w:val="00194160"/>
    <w:rsid w:val="001953C2"/>
    <w:rsid w:val="0019564F"/>
    <w:rsid w:val="001A69F7"/>
    <w:rsid w:val="001B33CF"/>
    <w:rsid w:val="001D7E73"/>
    <w:rsid w:val="001E2304"/>
    <w:rsid w:val="001E2FE9"/>
    <w:rsid w:val="001E6142"/>
    <w:rsid w:val="001F76BF"/>
    <w:rsid w:val="00200ED2"/>
    <w:rsid w:val="00205657"/>
    <w:rsid w:val="00206483"/>
    <w:rsid w:val="0021283B"/>
    <w:rsid w:val="002131C7"/>
    <w:rsid w:val="002314CA"/>
    <w:rsid w:val="00234BAD"/>
    <w:rsid w:val="002448A2"/>
    <w:rsid w:val="00255470"/>
    <w:rsid w:val="00255B35"/>
    <w:rsid w:val="002560C7"/>
    <w:rsid w:val="00261490"/>
    <w:rsid w:val="00263A08"/>
    <w:rsid w:val="00273FE2"/>
    <w:rsid w:val="002813B5"/>
    <w:rsid w:val="00284174"/>
    <w:rsid w:val="00286C69"/>
    <w:rsid w:val="002A2F8C"/>
    <w:rsid w:val="002B31E3"/>
    <w:rsid w:val="002C0812"/>
    <w:rsid w:val="002C4F2A"/>
    <w:rsid w:val="002D05FF"/>
    <w:rsid w:val="002D2418"/>
    <w:rsid w:val="002D38F9"/>
    <w:rsid w:val="002E0FE2"/>
    <w:rsid w:val="00305A5C"/>
    <w:rsid w:val="00305AEE"/>
    <w:rsid w:val="00310A43"/>
    <w:rsid w:val="0031432B"/>
    <w:rsid w:val="003165ED"/>
    <w:rsid w:val="00325A38"/>
    <w:rsid w:val="00342097"/>
    <w:rsid w:val="00343E6A"/>
    <w:rsid w:val="00354675"/>
    <w:rsid w:val="00356F55"/>
    <w:rsid w:val="00370C05"/>
    <w:rsid w:val="00377FAA"/>
    <w:rsid w:val="003871B2"/>
    <w:rsid w:val="003876A7"/>
    <w:rsid w:val="00396963"/>
    <w:rsid w:val="003B4778"/>
    <w:rsid w:val="003B6EFC"/>
    <w:rsid w:val="003C40A8"/>
    <w:rsid w:val="003D199C"/>
    <w:rsid w:val="00405CB4"/>
    <w:rsid w:val="00413829"/>
    <w:rsid w:val="00422C68"/>
    <w:rsid w:val="004327F7"/>
    <w:rsid w:val="0043544E"/>
    <w:rsid w:val="00436980"/>
    <w:rsid w:val="00452A57"/>
    <w:rsid w:val="00465966"/>
    <w:rsid w:val="0047080B"/>
    <w:rsid w:val="00486079"/>
    <w:rsid w:val="0048680F"/>
    <w:rsid w:val="00491BCA"/>
    <w:rsid w:val="0049722F"/>
    <w:rsid w:val="004A0DB6"/>
    <w:rsid w:val="004A4F6F"/>
    <w:rsid w:val="004A7EF9"/>
    <w:rsid w:val="004B63CE"/>
    <w:rsid w:val="004C5FE3"/>
    <w:rsid w:val="004D7669"/>
    <w:rsid w:val="004E0D43"/>
    <w:rsid w:val="004E3759"/>
    <w:rsid w:val="004E5398"/>
    <w:rsid w:val="004F0536"/>
    <w:rsid w:val="00502EAF"/>
    <w:rsid w:val="00513FB3"/>
    <w:rsid w:val="005173AA"/>
    <w:rsid w:val="005400BD"/>
    <w:rsid w:val="00554185"/>
    <w:rsid w:val="0056647D"/>
    <w:rsid w:val="00567CB4"/>
    <w:rsid w:val="00586175"/>
    <w:rsid w:val="00586CDF"/>
    <w:rsid w:val="0059639E"/>
    <w:rsid w:val="00596B67"/>
    <w:rsid w:val="005A2E16"/>
    <w:rsid w:val="005D0303"/>
    <w:rsid w:val="005D6FB2"/>
    <w:rsid w:val="005E058B"/>
    <w:rsid w:val="005F2496"/>
    <w:rsid w:val="0060458E"/>
    <w:rsid w:val="00604A75"/>
    <w:rsid w:val="00610E4A"/>
    <w:rsid w:val="0063050D"/>
    <w:rsid w:val="0064681C"/>
    <w:rsid w:val="00650590"/>
    <w:rsid w:val="00653B86"/>
    <w:rsid w:val="00661EBA"/>
    <w:rsid w:val="00662682"/>
    <w:rsid w:val="006721FD"/>
    <w:rsid w:val="00677C85"/>
    <w:rsid w:val="006842CB"/>
    <w:rsid w:val="00685524"/>
    <w:rsid w:val="00697E13"/>
    <w:rsid w:val="006A1AAE"/>
    <w:rsid w:val="006C3C9E"/>
    <w:rsid w:val="006D0445"/>
    <w:rsid w:val="006D0775"/>
    <w:rsid w:val="006D77AF"/>
    <w:rsid w:val="006D7A07"/>
    <w:rsid w:val="006E555B"/>
    <w:rsid w:val="006F3823"/>
    <w:rsid w:val="006F4897"/>
    <w:rsid w:val="006F64E7"/>
    <w:rsid w:val="006F73F0"/>
    <w:rsid w:val="0071457F"/>
    <w:rsid w:val="00717BDF"/>
    <w:rsid w:val="0072429E"/>
    <w:rsid w:val="00735626"/>
    <w:rsid w:val="00737B83"/>
    <w:rsid w:val="00767AC3"/>
    <w:rsid w:val="00773750"/>
    <w:rsid w:val="00784601"/>
    <w:rsid w:val="00786DE6"/>
    <w:rsid w:val="00787445"/>
    <w:rsid w:val="007A30CA"/>
    <w:rsid w:val="007A589E"/>
    <w:rsid w:val="007A69AE"/>
    <w:rsid w:val="007B1AC6"/>
    <w:rsid w:val="007C0502"/>
    <w:rsid w:val="007C68B8"/>
    <w:rsid w:val="007D1C63"/>
    <w:rsid w:val="007E73AB"/>
    <w:rsid w:val="007F052D"/>
    <w:rsid w:val="007F2545"/>
    <w:rsid w:val="008034FA"/>
    <w:rsid w:val="008240AF"/>
    <w:rsid w:val="00832EBC"/>
    <w:rsid w:val="00836649"/>
    <w:rsid w:val="00841E02"/>
    <w:rsid w:val="0084469A"/>
    <w:rsid w:val="00852470"/>
    <w:rsid w:val="00872C2C"/>
    <w:rsid w:val="0087308C"/>
    <w:rsid w:val="008920DC"/>
    <w:rsid w:val="00894D15"/>
    <w:rsid w:val="00895EA7"/>
    <w:rsid w:val="008C59CA"/>
    <w:rsid w:val="008C5E9F"/>
    <w:rsid w:val="008E080F"/>
    <w:rsid w:val="008E20A6"/>
    <w:rsid w:val="008E4B1C"/>
    <w:rsid w:val="008E7FA7"/>
    <w:rsid w:val="008F1D58"/>
    <w:rsid w:val="00900C65"/>
    <w:rsid w:val="00907CCA"/>
    <w:rsid w:val="00912584"/>
    <w:rsid w:val="009138B7"/>
    <w:rsid w:val="00913B84"/>
    <w:rsid w:val="00915999"/>
    <w:rsid w:val="00921C95"/>
    <w:rsid w:val="0092505F"/>
    <w:rsid w:val="00934B61"/>
    <w:rsid w:val="00937CD3"/>
    <w:rsid w:val="00942957"/>
    <w:rsid w:val="00957B13"/>
    <w:rsid w:val="00977EDA"/>
    <w:rsid w:val="00995C3C"/>
    <w:rsid w:val="00997C36"/>
    <w:rsid w:val="009A3482"/>
    <w:rsid w:val="009A7155"/>
    <w:rsid w:val="009B2126"/>
    <w:rsid w:val="009B504B"/>
    <w:rsid w:val="009C1D1F"/>
    <w:rsid w:val="009C6FBC"/>
    <w:rsid w:val="009D2EE6"/>
    <w:rsid w:val="009D38BE"/>
    <w:rsid w:val="009D43A9"/>
    <w:rsid w:val="009E4B65"/>
    <w:rsid w:val="009E6223"/>
    <w:rsid w:val="009E7DCD"/>
    <w:rsid w:val="009F701C"/>
    <w:rsid w:val="00A0260B"/>
    <w:rsid w:val="00A113DD"/>
    <w:rsid w:val="00A27805"/>
    <w:rsid w:val="00A27A1B"/>
    <w:rsid w:val="00A27CF1"/>
    <w:rsid w:val="00A50784"/>
    <w:rsid w:val="00A512B8"/>
    <w:rsid w:val="00A53894"/>
    <w:rsid w:val="00A66EAD"/>
    <w:rsid w:val="00A716C4"/>
    <w:rsid w:val="00A77598"/>
    <w:rsid w:val="00A872EE"/>
    <w:rsid w:val="00A955E3"/>
    <w:rsid w:val="00A96207"/>
    <w:rsid w:val="00A97C0D"/>
    <w:rsid w:val="00AB14D6"/>
    <w:rsid w:val="00AB7A97"/>
    <w:rsid w:val="00AC2996"/>
    <w:rsid w:val="00AC2ABB"/>
    <w:rsid w:val="00AD136A"/>
    <w:rsid w:val="00AD3560"/>
    <w:rsid w:val="00AD6897"/>
    <w:rsid w:val="00AE0F8A"/>
    <w:rsid w:val="00AE283F"/>
    <w:rsid w:val="00AE4281"/>
    <w:rsid w:val="00B1125E"/>
    <w:rsid w:val="00B14684"/>
    <w:rsid w:val="00B15ECA"/>
    <w:rsid w:val="00B214BD"/>
    <w:rsid w:val="00B31537"/>
    <w:rsid w:val="00B3245A"/>
    <w:rsid w:val="00B32B21"/>
    <w:rsid w:val="00B35624"/>
    <w:rsid w:val="00B51EE2"/>
    <w:rsid w:val="00B51F3C"/>
    <w:rsid w:val="00B53FAA"/>
    <w:rsid w:val="00B54E8E"/>
    <w:rsid w:val="00B5506D"/>
    <w:rsid w:val="00B60506"/>
    <w:rsid w:val="00B630E6"/>
    <w:rsid w:val="00B65F20"/>
    <w:rsid w:val="00B71464"/>
    <w:rsid w:val="00B72F02"/>
    <w:rsid w:val="00B8288C"/>
    <w:rsid w:val="00B83726"/>
    <w:rsid w:val="00B92D7B"/>
    <w:rsid w:val="00B93C2E"/>
    <w:rsid w:val="00BB3668"/>
    <w:rsid w:val="00BB59A0"/>
    <w:rsid w:val="00BB6104"/>
    <w:rsid w:val="00BB6109"/>
    <w:rsid w:val="00BC0EED"/>
    <w:rsid w:val="00BC623D"/>
    <w:rsid w:val="00BC7398"/>
    <w:rsid w:val="00BD5203"/>
    <w:rsid w:val="00BD6FD9"/>
    <w:rsid w:val="00BD72E7"/>
    <w:rsid w:val="00BF44BD"/>
    <w:rsid w:val="00BF717D"/>
    <w:rsid w:val="00C10069"/>
    <w:rsid w:val="00C17D7B"/>
    <w:rsid w:val="00C25781"/>
    <w:rsid w:val="00C267D0"/>
    <w:rsid w:val="00C331C7"/>
    <w:rsid w:val="00C45244"/>
    <w:rsid w:val="00C50FFA"/>
    <w:rsid w:val="00C55D2A"/>
    <w:rsid w:val="00C57843"/>
    <w:rsid w:val="00C654FE"/>
    <w:rsid w:val="00C772F6"/>
    <w:rsid w:val="00C90812"/>
    <w:rsid w:val="00C941DF"/>
    <w:rsid w:val="00CA77CC"/>
    <w:rsid w:val="00CA7812"/>
    <w:rsid w:val="00CB21E0"/>
    <w:rsid w:val="00CC31F6"/>
    <w:rsid w:val="00CC5792"/>
    <w:rsid w:val="00CE2551"/>
    <w:rsid w:val="00CE29E7"/>
    <w:rsid w:val="00CF6190"/>
    <w:rsid w:val="00D11CD7"/>
    <w:rsid w:val="00D12375"/>
    <w:rsid w:val="00D157D5"/>
    <w:rsid w:val="00D165B4"/>
    <w:rsid w:val="00D219BB"/>
    <w:rsid w:val="00D25456"/>
    <w:rsid w:val="00D33CDE"/>
    <w:rsid w:val="00D52CA3"/>
    <w:rsid w:val="00D57A56"/>
    <w:rsid w:val="00D604F9"/>
    <w:rsid w:val="00D8147C"/>
    <w:rsid w:val="00D81FCD"/>
    <w:rsid w:val="00D8246C"/>
    <w:rsid w:val="00D82A3A"/>
    <w:rsid w:val="00D82DA7"/>
    <w:rsid w:val="00D922B8"/>
    <w:rsid w:val="00D972B2"/>
    <w:rsid w:val="00DA0BC6"/>
    <w:rsid w:val="00DB1FD4"/>
    <w:rsid w:val="00DB6A93"/>
    <w:rsid w:val="00DB7D96"/>
    <w:rsid w:val="00DC2B12"/>
    <w:rsid w:val="00DC2E0C"/>
    <w:rsid w:val="00DD39E0"/>
    <w:rsid w:val="00DE51A0"/>
    <w:rsid w:val="00E02AAD"/>
    <w:rsid w:val="00E032FA"/>
    <w:rsid w:val="00E16FD0"/>
    <w:rsid w:val="00E3078D"/>
    <w:rsid w:val="00E33EE6"/>
    <w:rsid w:val="00E36C8C"/>
    <w:rsid w:val="00E44362"/>
    <w:rsid w:val="00E57132"/>
    <w:rsid w:val="00E70E66"/>
    <w:rsid w:val="00E727E3"/>
    <w:rsid w:val="00E76A4D"/>
    <w:rsid w:val="00E77D3A"/>
    <w:rsid w:val="00E8473F"/>
    <w:rsid w:val="00E966ED"/>
    <w:rsid w:val="00EA0F08"/>
    <w:rsid w:val="00EA6CAE"/>
    <w:rsid w:val="00EA7626"/>
    <w:rsid w:val="00EB56E2"/>
    <w:rsid w:val="00EC0FE6"/>
    <w:rsid w:val="00ED14B3"/>
    <w:rsid w:val="00EE1040"/>
    <w:rsid w:val="00EF5D10"/>
    <w:rsid w:val="00F044B6"/>
    <w:rsid w:val="00F1053A"/>
    <w:rsid w:val="00F1097D"/>
    <w:rsid w:val="00F17277"/>
    <w:rsid w:val="00F21F79"/>
    <w:rsid w:val="00F22FAA"/>
    <w:rsid w:val="00F43406"/>
    <w:rsid w:val="00F47AFE"/>
    <w:rsid w:val="00F63542"/>
    <w:rsid w:val="00F638DE"/>
    <w:rsid w:val="00F65FC9"/>
    <w:rsid w:val="00F81ACB"/>
    <w:rsid w:val="00F95700"/>
    <w:rsid w:val="00FA595F"/>
    <w:rsid w:val="00FC3B7C"/>
    <w:rsid w:val="00FD178C"/>
    <w:rsid w:val="00FD1F19"/>
    <w:rsid w:val="00FD5E6D"/>
    <w:rsid w:val="00FD67F0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C32E8A-DE14-4439-97A0-A6CFCD9D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0B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41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37B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37B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37B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37B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37B83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1040"/>
  </w:style>
  <w:style w:type="paragraph" w:styleId="Voettekst">
    <w:name w:val="footer"/>
    <w:basedOn w:val="Standaard"/>
    <w:link w:val="VoettekstChar"/>
    <w:uiPriority w:val="99"/>
    <w:unhideWhenUsed/>
    <w:rsid w:val="00EE1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040"/>
  </w:style>
  <w:style w:type="character" w:styleId="Hyperlink">
    <w:name w:val="Hyperlink"/>
    <w:basedOn w:val="Standaardalinea-lettertype"/>
    <w:uiPriority w:val="99"/>
    <w:unhideWhenUsed/>
    <w:rsid w:val="00C267D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0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wmoraadwijchen.n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6965-FBE2-474B-9708-274F798C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Wijchen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Riekie Dibbets</dc:creator>
  <cp:lastModifiedBy>René</cp:lastModifiedBy>
  <cp:revision>2</cp:revision>
  <cp:lastPrinted>2017-04-18T21:49:00Z</cp:lastPrinted>
  <dcterms:created xsi:type="dcterms:W3CDTF">2017-04-22T14:14:00Z</dcterms:created>
  <dcterms:modified xsi:type="dcterms:W3CDTF">2017-04-22T14:14:00Z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