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90" w:rsidRDefault="00B31537">
      <w:pPr>
        <w:spacing w:after="0" w:line="240" w:lineRule="auto"/>
      </w:pPr>
      <w:r>
        <w:object w:dxaOrig="3037" w:dyaOrig="1194">
          <v:rect id="rectole0000000000" o:spid="_x0000_i1025" style="width:151.5pt;height:60pt" o:ole="" o:preferrelative="t" stroked="f">
            <v:imagedata r:id="rId8" o:title=""/>
          </v:rect>
          <o:OLEObject Type="Embed" ProgID="StaticMetafile" ShapeID="rectole0000000000" DrawAspect="Content" ObjectID="_1548179455" r:id="rId9"/>
        </w:object>
      </w:r>
    </w:p>
    <w:p w:rsidR="00093190" w:rsidRDefault="00093190">
      <w:pPr>
        <w:spacing w:after="0" w:line="240" w:lineRule="auto"/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</w:t>
      </w:r>
      <w:r w:rsidR="00093190">
        <w:rPr>
          <w:rFonts w:ascii="Verdana" w:eastAsia="Verdana" w:hAnsi="Verdana" w:cs="Verdana"/>
          <w:sz w:val="20"/>
        </w:rPr>
        <w:t>etariaat: G.J.M. Wesseling</w:t>
      </w:r>
      <w:r w:rsidR="00093190">
        <w:rPr>
          <w:rFonts w:ascii="Verdana" w:eastAsia="Verdana" w:hAnsi="Verdana" w:cs="Verdana"/>
          <w:sz w:val="20"/>
        </w:rPr>
        <w:br/>
        <w:t>(06) 30 95 38 41</w:t>
      </w:r>
      <w:r w:rsidR="00093190">
        <w:rPr>
          <w:rFonts w:ascii="Verdana" w:eastAsia="Verdana" w:hAnsi="Verdana" w:cs="Verdana"/>
          <w:sz w:val="20"/>
        </w:rPr>
        <w:br/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Notulen </w:t>
      </w:r>
      <w:r w:rsidR="0059639E">
        <w:rPr>
          <w:rFonts w:ascii="Verdana" w:eastAsia="Verdana" w:hAnsi="Verdana" w:cs="Verdana"/>
          <w:b/>
          <w:sz w:val="20"/>
        </w:rPr>
        <w:t>2</w:t>
      </w:r>
      <w:r w:rsidR="00C50FFA">
        <w:rPr>
          <w:rFonts w:ascii="Verdana" w:eastAsia="Verdana" w:hAnsi="Verdana" w:cs="Verdana"/>
          <w:b/>
          <w:sz w:val="20"/>
        </w:rPr>
        <w:t>2</w:t>
      </w:r>
      <w:r>
        <w:rPr>
          <w:rFonts w:ascii="Verdana" w:eastAsia="Verdana" w:hAnsi="Verdana" w:cs="Verdana"/>
          <w:b/>
          <w:sz w:val="20"/>
        </w:rPr>
        <w:t xml:space="preserve">e overleg van de </w:t>
      </w:r>
      <w:r w:rsidR="002C4F2A">
        <w:rPr>
          <w:rFonts w:ascii="Verdana" w:eastAsia="Verdana" w:hAnsi="Verdana" w:cs="Verdana"/>
          <w:b/>
          <w:sz w:val="20"/>
        </w:rPr>
        <w:t xml:space="preserve">Wmo </w:t>
      </w:r>
      <w:r>
        <w:rPr>
          <w:rFonts w:ascii="Verdana" w:eastAsia="Verdana" w:hAnsi="Verdana" w:cs="Verdana"/>
          <w:b/>
          <w:sz w:val="20"/>
        </w:rPr>
        <w:t>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234"/>
      </w:tblGrid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59639E" w:rsidP="00C50FF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</w:t>
            </w:r>
            <w:r w:rsidR="00C50FFA">
              <w:rPr>
                <w:rFonts w:ascii="Verdana" w:eastAsia="Verdana" w:hAnsi="Verdana" w:cs="Verdana"/>
                <w:sz w:val="20"/>
              </w:rPr>
              <w:t>2</w:t>
            </w:r>
            <w:r w:rsidR="00B31537"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overleg Wmo </w:t>
            </w:r>
            <w:r w:rsidR="00B31537">
              <w:rPr>
                <w:rFonts w:ascii="Verdana" w:eastAsia="Verdana" w:hAnsi="Verdana" w:cs="Verdana"/>
                <w:sz w:val="20"/>
              </w:rPr>
              <w:t>raad Wijchen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50FF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 februari</w:t>
            </w:r>
            <w:r w:rsidR="002D2418"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CA7812" w:rsidTr="00995C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Riekie Dibbets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 w:rsidP="00AE283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Gerard Wesseling, Thea van Vlijmen, Sylvia </w:t>
            </w:r>
            <w:r w:rsidR="002C4F2A">
              <w:rPr>
                <w:rFonts w:ascii="Verdana" w:eastAsia="Verdana" w:hAnsi="Verdana" w:cs="Verdana"/>
                <w:sz w:val="20"/>
              </w:rPr>
              <w:t xml:space="preserve">Janssen, </w:t>
            </w:r>
            <w:r w:rsidR="007F052D" w:rsidRPr="007F052D">
              <w:rPr>
                <w:rFonts w:ascii="Verdana" w:eastAsia="Verdana" w:hAnsi="Verdana" w:cs="Verdana"/>
                <w:sz w:val="20"/>
              </w:rPr>
              <w:t>René Nuijten; Theo Anema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995C3C" w:rsidP="00995C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DD5E4D">
              <w:rPr>
                <w:rFonts w:ascii="Calibri" w:eastAsia="Calibri" w:hAnsi="Calibri" w:cs="Calibri"/>
              </w:rPr>
              <w:t>ichel Janssen, financieel advis</w:t>
            </w:r>
            <w:r>
              <w:rPr>
                <w:rFonts w:ascii="Calibri" w:eastAsia="Calibri" w:hAnsi="Calibri" w:cs="Calibri"/>
              </w:rPr>
              <w:t>eur gemeente Wijchen bij agendapunt 2.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AE283F">
            <w:pPr>
              <w:spacing w:after="0" w:line="240" w:lineRule="auto"/>
            </w:pPr>
            <w:r>
              <w:t>Katja Jamin</w:t>
            </w:r>
          </w:p>
        </w:tc>
      </w:tr>
    </w:tbl>
    <w:p w:rsidR="00CA7812" w:rsidRDefault="00CA7812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CA7812" w:rsidRDefault="00CA7812" w:rsidP="0059639E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C50FFA" w:rsidRPr="00C50FFA" w:rsidRDefault="00B31537" w:rsidP="00C50FFA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 w:rsidRPr="007F052D">
        <w:rPr>
          <w:rFonts w:ascii="Verdana" w:eastAsia="Verdana" w:hAnsi="Verdana" w:cs="Verdana"/>
          <w:b/>
          <w:sz w:val="20"/>
        </w:rPr>
        <w:t xml:space="preserve">Opening </w:t>
      </w:r>
      <w:r w:rsidRPr="007F052D">
        <w:rPr>
          <w:rFonts w:ascii="Verdana" w:eastAsia="Verdana" w:hAnsi="Verdana" w:cs="Verdana"/>
          <w:sz w:val="20"/>
        </w:rPr>
        <w:t>door Henk.</w:t>
      </w:r>
    </w:p>
    <w:p w:rsidR="00C50FFA" w:rsidRPr="00A66EAD" w:rsidRDefault="00A66EAD" w:rsidP="00A66EA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C50FFA" w:rsidRDefault="00C50FFA" w:rsidP="00C50FFA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Begroting 2017 </w:t>
      </w:r>
    </w:p>
    <w:p w:rsidR="00286C69" w:rsidRDefault="00A66EAD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286C69" w:rsidRPr="00286C69" w:rsidRDefault="00286C69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Toelichting op de begroting</w:t>
      </w:r>
      <w:r w:rsidR="00685524">
        <w:rPr>
          <w:rFonts w:ascii="Verdana" w:eastAsia="Verdana" w:hAnsi="Verdana" w:cs="Verdana"/>
          <w:b/>
          <w:sz w:val="20"/>
        </w:rPr>
        <w:t xml:space="preserve"> – onderdeel Wmo – Jeugdzorg</w:t>
      </w:r>
    </w:p>
    <w:p w:rsidR="00E33EE6" w:rsidRDefault="00286C69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205657">
        <w:rPr>
          <w:rFonts w:ascii="Verdana" w:eastAsia="Verdana" w:hAnsi="Verdana" w:cs="Verdana"/>
          <w:sz w:val="20"/>
        </w:rPr>
        <w:t>Michel schets</w:t>
      </w:r>
      <w:r w:rsidR="00491BCA">
        <w:rPr>
          <w:rFonts w:ascii="Verdana" w:eastAsia="Verdana" w:hAnsi="Verdana" w:cs="Verdana"/>
          <w:sz w:val="20"/>
        </w:rPr>
        <w:t>t</w:t>
      </w:r>
      <w:r w:rsidR="00205657">
        <w:rPr>
          <w:rFonts w:ascii="Verdana" w:eastAsia="Verdana" w:hAnsi="Verdana" w:cs="Verdana"/>
          <w:sz w:val="20"/>
        </w:rPr>
        <w:t xml:space="preserve"> het kader. Sinds 1-1-2007 h</w:t>
      </w:r>
      <w:r w:rsidR="00E33EE6">
        <w:rPr>
          <w:rFonts w:ascii="Verdana" w:eastAsia="Verdana" w:hAnsi="Verdana" w:cs="Verdana"/>
          <w:sz w:val="20"/>
        </w:rPr>
        <w:t>add</w:t>
      </w:r>
      <w:r w:rsidR="00205657">
        <w:rPr>
          <w:rFonts w:ascii="Verdana" w:eastAsia="Verdana" w:hAnsi="Verdana" w:cs="Verdana"/>
          <w:sz w:val="20"/>
        </w:rPr>
        <w:t xml:space="preserve">en we te maken met de klassieke Wmo. </w:t>
      </w:r>
    </w:p>
    <w:p w:rsidR="00685524" w:rsidRPr="00685524" w:rsidRDefault="00E33EE6" w:rsidP="00685524">
      <w:pPr>
        <w:tabs>
          <w:tab w:val="left" w:pos="284"/>
        </w:tabs>
        <w:spacing w:after="0" w:line="240" w:lineRule="auto"/>
        <w:ind w:left="284" w:right="-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205657">
        <w:rPr>
          <w:rFonts w:ascii="Verdana" w:eastAsia="Verdana" w:hAnsi="Verdana" w:cs="Verdana"/>
          <w:sz w:val="20"/>
        </w:rPr>
        <w:t xml:space="preserve">Sinds 1-1-2015 hebben we te maken met de </w:t>
      </w:r>
      <w:r w:rsidR="00685524">
        <w:rPr>
          <w:rFonts w:ascii="Verdana" w:eastAsia="Verdana" w:hAnsi="Verdana" w:cs="Verdana"/>
          <w:sz w:val="20"/>
        </w:rPr>
        <w:t xml:space="preserve">nieuwe </w:t>
      </w:r>
      <w:r w:rsidR="00205657">
        <w:rPr>
          <w:rFonts w:ascii="Verdana" w:eastAsia="Verdana" w:hAnsi="Verdana" w:cs="Verdana"/>
          <w:sz w:val="20"/>
        </w:rPr>
        <w:t xml:space="preserve">Wmo en de Jeugdwet. </w:t>
      </w:r>
      <w:r w:rsidR="00685524" w:rsidRPr="00685524">
        <w:rPr>
          <w:rFonts w:ascii="Verdana" w:eastAsia="Verdana" w:hAnsi="Verdana" w:cs="Verdana"/>
          <w:sz w:val="20"/>
        </w:rPr>
        <w:t xml:space="preserve">Daar </w:t>
      </w:r>
      <w:r w:rsidR="00685524">
        <w:rPr>
          <w:rFonts w:ascii="Verdana" w:eastAsia="Verdana" w:hAnsi="Verdana" w:cs="Verdana"/>
          <w:sz w:val="20"/>
        </w:rPr>
        <w:t>gaat ongeveer</w:t>
      </w:r>
      <w:r w:rsidR="00685524" w:rsidRPr="00685524">
        <w:rPr>
          <w:rFonts w:ascii="Verdana" w:eastAsia="Verdana" w:hAnsi="Verdana" w:cs="Verdana"/>
          <w:sz w:val="20"/>
        </w:rPr>
        <w:t xml:space="preserve"> 7,5 miljoen</w:t>
      </w:r>
      <w:r w:rsidR="00685524">
        <w:rPr>
          <w:rFonts w:ascii="Verdana" w:eastAsia="Verdana" w:hAnsi="Verdana" w:cs="Verdana"/>
          <w:sz w:val="20"/>
        </w:rPr>
        <w:t xml:space="preserve"> euro </w:t>
      </w:r>
      <w:r w:rsidR="00685524" w:rsidRPr="00685524">
        <w:rPr>
          <w:rFonts w:ascii="Verdana" w:eastAsia="Verdana" w:hAnsi="Verdana" w:cs="Verdana"/>
          <w:sz w:val="20"/>
        </w:rPr>
        <w:t xml:space="preserve"> in om. </w:t>
      </w:r>
    </w:p>
    <w:p w:rsidR="00286C69" w:rsidRDefault="00685524" w:rsidP="00E33EE6">
      <w:pPr>
        <w:tabs>
          <w:tab w:val="left" w:pos="284"/>
        </w:tabs>
        <w:spacing w:after="0" w:line="240" w:lineRule="auto"/>
        <w:ind w:left="284" w:right="-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205657">
        <w:rPr>
          <w:rFonts w:ascii="Verdana" w:eastAsia="Verdana" w:hAnsi="Verdana" w:cs="Verdana"/>
          <w:sz w:val="20"/>
        </w:rPr>
        <w:t xml:space="preserve">In 2015 werd incidenteel meer rijksmiddelen ontvangen van het Rijk. Daarna werd dit bedrag afgebouwd. </w:t>
      </w:r>
    </w:p>
    <w:p w:rsidR="00286C69" w:rsidRDefault="00286C69" w:rsidP="00E33EE6">
      <w:pPr>
        <w:tabs>
          <w:tab w:val="left" w:pos="284"/>
        </w:tabs>
        <w:spacing w:after="0" w:line="240" w:lineRule="auto"/>
        <w:ind w:left="284" w:right="-284" w:hanging="284"/>
        <w:rPr>
          <w:rFonts w:ascii="Verdana" w:eastAsia="Verdana" w:hAnsi="Verdana" w:cs="Verdana"/>
          <w:sz w:val="20"/>
        </w:rPr>
      </w:pPr>
    </w:p>
    <w:p w:rsidR="006F4897" w:rsidRDefault="00286C69" w:rsidP="00E33EE6">
      <w:pPr>
        <w:tabs>
          <w:tab w:val="left" w:pos="284"/>
        </w:tabs>
        <w:spacing w:after="0" w:line="240" w:lineRule="auto"/>
        <w:ind w:left="284" w:right="-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Bezuinigingen 2017</w:t>
      </w:r>
      <w:r>
        <w:rPr>
          <w:rFonts w:ascii="Verdana" w:eastAsia="Verdana" w:hAnsi="Verdana" w:cs="Verdana"/>
          <w:b/>
          <w:sz w:val="20"/>
        </w:rPr>
        <w:br/>
      </w:r>
      <w:r w:rsidR="00205657">
        <w:rPr>
          <w:rFonts w:ascii="Verdana" w:eastAsia="Verdana" w:hAnsi="Verdana" w:cs="Verdana"/>
          <w:sz w:val="20"/>
        </w:rPr>
        <w:t>Voor 2017 komt Wijchen voor het eerst niet meer uit met de rijksmiddelen.</w:t>
      </w:r>
      <w:r w:rsidR="00836649">
        <w:rPr>
          <w:rFonts w:ascii="Verdana" w:eastAsia="Verdana" w:hAnsi="Verdana" w:cs="Verdana"/>
          <w:sz w:val="20"/>
        </w:rPr>
        <w:t xml:space="preserve"> Een tekort van 1 miljoen, vooral op Jeugd, wordt voor 2017 verwacht.</w:t>
      </w:r>
    </w:p>
    <w:p w:rsidR="00685524" w:rsidRDefault="006F4897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205657">
        <w:rPr>
          <w:rFonts w:ascii="Verdana" w:eastAsia="Verdana" w:hAnsi="Verdana" w:cs="Verdana"/>
          <w:sz w:val="20"/>
        </w:rPr>
        <w:t xml:space="preserve">Bij de begroting </w:t>
      </w:r>
      <w:r w:rsidR="00685524">
        <w:rPr>
          <w:rFonts w:ascii="Verdana" w:eastAsia="Verdana" w:hAnsi="Verdana" w:cs="Verdana"/>
          <w:sz w:val="20"/>
        </w:rPr>
        <w:t xml:space="preserve">hoort de </w:t>
      </w:r>
      <w:r w:rsidR="00086A42">
        <w:rPr>
          <w:rFonts w:ascii="Verdana" w:eastAsia="Verdana" w:hAnsi="Verdana" w:cs="Verdana"/>
          <w:sz w:val="20"/>
        </w:rPr>
        <w:t xml:space="preserve">nota </w:t>
      </w:r>
      <w:r w:rsidR="00205657">
        <w:rPr>
          <w:rFonts w:ascii="Verdana" w:eastAsia="Verdana" w:hAnsi="Verdana" w:cs="Verdana"/>
          <w:sz w:val="20"/>
        </w:rPr>
        <w:t>‘A</w:t>
      </w:r>
      <w:r w:rsidR="00205657" w:rsidRPr="00205657">
        <w:rPr>
          <w:rFonts w:ascii="Verdana" w:eastAsia="Verdana" w:hAnsi="Verdana" w:cs="Verdana"/>
          <w:sz w:val="20"/>
        </w:rPr>
        <w:t>nders denken, samen doen</w:t>
      </w:r>
      <w:r w:rsidR="00205657">
        <w:rPr>
          <w:rFonts w:ascii="Verdana" w:eastAsia="Verdana" w:hAnsi="Verdana" w:cs="Verdana"/>
          <w:sz w:val="20"/>
        </w:rPr>
        <w:t>‘</w:t>
      </w:r>
      <w:r w:rsidR="00894D15">
        <w:rPr>
          <w:rFonts w:ascii="Verdana" w:eastAsia="Verdana" w:hAnsi="Verdana" w:cs="Verdana"/>
          <w:sz w:val="20"/>
        </w:rPr>
        <w:t xml:space="preserve">. </w:t>
      </w:r>
      <w:r w:rsidR="00205657">
        <w:rPr>
          <w:rFonts w:ascii="Verdana" w:eastAsia="Verdana" w:hAnsi="Verdana" w:cs="Verdana"/>
          <w:sz w:val="20"/>
        </w:rPr>
        <w:t>Daarin staan de bezuinigingen en acties op Wmo en Jeugd benoemd.</w:t>
      </w:r>
      <w:r>
        <w:rPr>
          <w:rFonts w:ascii="Verdana" w:eastAsia="Verdana" w:hAnsi="Verdana" w:cs="Verdana"/>
          <w:sz w:val="20"/>
        </w:rPr>
        <w:t xml:space="preserve"> </w:t>
      </w:r>
    </w:p>
    <w:p w:rsidR="00286C69" w:rsidRPr="00685524" w:rsidRDefault="00685524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i/>
          <w:sz w:val="20"/>
        </w:rPr>
        <w:t>[Als bijlage bij dit verslag gevoegd.]</w:t>
      </w:r>
    </w:p>
    <w:p w:rsidR="00685524" w:rsidRDefault="00685524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</w:p>
    <w:p w:rsidR="00286C69" w:rsidRPr="00286C69" w:rsidRDefault="00286C69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Vergelijking 2016 - 2017</w:t>
      </w:r>
    </w:p>
    <w:p w:rsidR="00E33EE6" w:rsidRDefault="00E33EE6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086A42">
        <w:rPr>
          <w:rFonts w:ascii="Verdana" w:eastAsia="Verdana" w:hAnsi="Verdana" w:cs="Verdana"/>
          <w:sz w:val="20"/>
        </w:rPr>
        <w:t xml:space="preserve">Nu </w:t>
      </w:r>
      <w:r w:rsidR="00685524">
        <w:rPr>
          <w:rFonts w:ascii="Verdana" w:eastAsia="Verdana" w:hAnsi="Verdana" w:cs="Verdana"/>
          <w:sz w:val="20"/>
        </w:rPr>
        <w:t xml:space="preserve">is de financiële afdeling </w:t>
      </w:r>
      <w:r>
        <w:rPr>
          <w:rFonts w:ascii="Verdana" w:eastAsia="Verdana" w:hAnsi="Verdana" w:cs="Verdana"/>
          <w:sz w:val="20"/>
        </w:rPr>
        <w:t xml:space="preserve">bezig met de afwikkeling van 2016, waarschijnlijk </w:t>
      </w:r>
      <w:r w:rsidR="00685524">
        <w:rPr>
          <w:rFonts w:ascii="Verdana" w:eastAsia="Verdana" w:hAnsi="Verdana" w:cs="Verdana"/>
          <w:sz w:val="20"/>
        </w:rPr>
        <w:t xml:space="preserve">is dat </w:t>
      </w:r>
      <w:r>
        <w:rPr>
          <w:rFonts w:ascii="Verdana" w:eastAsia="Verdana" w:hAnsi="Verdana" w:cs="Verdana"/>
          <w:sz w:val="20"/>
        </w:rPr>
        <w:t xml:space="preserve">in april klaar. </w:t>
      </w:r>
      <w:r w:rsidR="00685524">
        <w:rPr>
          <w:rFonts w:ascii="Verdana" w:eastAsia="Verdana" w:hAnsi="Verdana" w:cs="Verdana"/>
          <w:sz w:val="20"/>
        </w:rPr>
        <w:t xml:space="preserve">Op de </w:t>
      </w:r>
      <w:r w:rsidR="00DD5E4D">
        <w:rPr>
          <w:rFonts w:ascii="Verdana" w:eastAsia="Verdana" w:hAnsi="Verdana" w:cs="Verdana"/>
          <w:sz w:val="20"/>
        </w:rPr>
        <w:t>Wmo klassiek</w:t>
      </w:r>
      <w:r>
        <w:rPr>
          <w:rFonts w:ascii="Verdana" w:eastAsia="Verdana" w:hAnsi="Verdana" w:cs="Verdana"/>
          <w:sz w:val="20"/>
        </w:rPr>
        <w:t xml:space="preserve"> </w:t>
      </w:r>
      <w:r w:rsidR="00685524">
        <w:rPr>
          <w:rFonts w:ascii="Verdana" w:eastAsia="Verdana" w:hAnsi="Verdana" w:cs="Verdana"/>
          <w:sz w:val="20"/>
        </w:rPr>
        <w:t>wordt een klein positief saldo verwacht</w:t>
      </w:r>
      <w:r w:rsidR="00DD5E4D">
        <w:rPr>
          <w:rFonts w:ascii="Verdana" w:eastAsia="Verdana" w:hAnsi="Verdana" w:cs="Verdana"/>
          <w:sz w:val="20"/>
        </w:rPr>
        <w:t xml:space="preserve"> en</w:t>
      </w:r>
      <w:r w:rsidR="0068552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op Wmo nieuw</w:t>
      </w:r>
      <w:r w:rsidR="00685524">
        <w:rPr>
          <w:rFonts w:ascii="Verdana" w:eastAsia="Verdana" w:hAnsi="Verdana" w:cs="Verdana"/>
          <w:sz w:val="20"/>
        </w:rPr>
        <w:t xml:space="preserve">e stijl </w:t>
      </w:r>
      <w:r>
        <w:rPr>
          <w:rFonts w:ascii="Verdana" w:eastAsia="Verdana" w:hAnsi="Verdana" w:cs="Verdana"/>
          <w:sz w:val="20"/>
        </w:rPr>
        <w:t xml:space="preserve">en Jeugd komen we in 2016 </w:t>
      </w:r>
      <w:r w:rsidR="00685524">
        <w:rPr>
          <w:rFonts w:ascii="Verdana" w:eastAsia="Verdana" w:hAnsi="Verdana" w:cs="Verdana"/>
          <w:sz w:val="20"/>
        </w:rPr>
        <w:t>waarschijnlijk</w:t>
      </w:r>
      <w:r>
        <w:rPr>
          <w:rFonts w:ascii="Verdana" w:eastAsia="Verdana" w:hAnsi="Verdana" w:cs="Verdana"/>
          <w:sz w:val="20"/>
        </w:rPr>
        <w:t xml:space="preserve"> tekort.</w:t>
      </w:r>
    </w:p>
    <w:p w:rsidR="00E33EE6" w:rsidRDefault="00E33EE6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</w:p>
    <w:p w:rsidR="00E33EE6" w:rsidRDefault="00E33EE6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De achterliggende gedachte achter het overhevelen v</w:t>
      </w:r>
      <w:r w:rsidR="00685524">
        <w:rPr>
          <w:rFonts w:ascii="Verdana" w:eastAsia="Verdana" w:hAnsi="Verdana" w:cs="Verdana"/>
          <w:sz w:val="20"/>
        </w:rPr>
        <w:t xml:space="preserve">an het hele scala Wmo en Jeugd naar de gemeentes </w:t>
      </w:r>
      <w:r>
        <w:rPr>
          <w:rFonts w:ascii="Verdana" w:eastAsia="Verdana" w:hAnsi="Verdana" w:cs="Verdana"/>
          <w:sz w:val="20"/>
        </w:rPr>
        <w:t>is dat betere hulpverlening mogelijk is. De transities gingen echter gepaard met flinke kortingen.</w:t>
      </w:r>
      <w:r w:rsidR="008E7FA7">
        <w:rPr>
          <w:rFonts w:ascii="Verdana" w:eastAsia="Verdana" w:hAnsi="Verdana" w:cs="Verdana"/>
          <w:sz w:val="20"/>
        </w:rPr>
        <w:t xml:space="preserve"> De kwaliteit kwam hierdoor soms in het gedrang. Ook waren e</w:t>
      </w:r>
      <w:r w:rsidR="00DD5E4D">
        <w:rPr>
          <w:rFonts w:ascii="Verdana" w:eastAsia="Verdana" w:hAnsi="Verdana" w:cs="Verdana"/>
          <w:sz w:val="20"/>
        </w:rPr>
        <w:t>r af en toe ongewenste effecten en</w:t>
      </w:r>
      <w:r>
        <w:rPr>
          <w:rFonts w:ascii="Verdana" w:eastAsia="Verdana" w:hAnsi="Verdana" w:cs="Verdana"/>
          <w:sz w:val="20"/>
        </w:rPr>
        <w:t xml:space="preserve"> bijkomend</w:t>
      </w:r>
      <w:r w:rsidR="008E7FA7">
        <w:rPr>
          <w:rFonts w:ascii="Verdana" w:eastAsia="Verdana" w:hAnsi="Verdana" w:cs="Verdana"/>
          <w:sz w:val="20"/>
        </w:rPr>
        <w:t>e</w:t>
      </w:r>
      <w:r>
        <w:rPr>
          <w:rFonts w:ascii="Verdana" w:eastAsia="Verdana" w:hAnsi="Verdana" w:cs="Verdana"/>
          <w:sz w:val="20"/>
        </w:rPr>
        <w:t xml:space="preserve"> problem</w:t>
      </w:r>
      <w:r w:rsidR="008E7FA7">
        <w:rPr>
          <w:rFonts w:ascii="Verdana" w:eastAsia="Verdana" w:hAnsi="Verdana" w:cs="Verdana"/>
          <w:sz w:val="20"/>
        </w:rPr>
        <w:t>en</w:t>
      </w:r>
      <w:r>
        <w:rPr>
          <w:rFonts w:ascii="Verdana" w:eastAsia="Verdana" w:hAnsi="Verdana" w:cs="Verdana"/>
          <w:sz w:val="20"/>
        </w:rPr>
        <w:t xml:space="preserve"> bij de </w:t>
      </w:r>
      <w:r w:rsidR="008E7FA7">
        <w:rPr>
          <w:rFonts w:ascii="Verdana" w:eastAsia="Verdana" w:hAnsi="Verdana" w:cs="Verdana"/>
          <w:sz w:val="20"/>
        </w:rPr>
        <w:t xml:space="preserve">al voorziene </w:t>
      </w:r>
      <w:r>
        <w:rPr>
          <w:rFonts w:ascii="Verdana" w:eastAsia="Verdana" w:hAnsi="Verdana" w:cs="Verdana"/>
          <w:sz w:val="20"/>
        </w:rPr>
        <w:t>opstartproblemen.</w:t>
      </w:r>
      <w:r w:rsidR="00900C65">
        <w:rPr>
          <w:rFonts w:ascii="Verdana" w:eastAsia="Verdana" w:hAnsi="Verdana" w:cs="Verdana"/>
          <w:sz w:val="20"/>
        </w:rPr>
        <w:t xml:space="preserve"> Inmiddels </w:t>
      </w:r>
      <w:r w:rsidR="00086A42">
        <w:rPr>
          <w:rFonts w:ascii="Verdana" w:eastAsia="Verdana" w:hAnsi="Verdana" w:cs="Verdana"/>
          <w:sz w:val="20"/>
        </w:rPr>
        <w:t>is</w:t>
      </w:r>
      <w:r w:rsidR="00900C65">
        <w:rPr>
          <w:rFonts w:ascii="Verdana" w:eastAsia="Verdana" w:hAnsi="Verdana" w:cs="Verdana"/>
          <w:sz w:val="20"/>
        </w:rPr>
        <w:t xml:space="preserve"> een aantal onverstandige besluiten </w:t>
      </w:r>
      <w:r w:rsidR="00685524">
        <w:rPr>
          <w:rFonts w:ascii="Verdana" w:eastAsia="Verdana" w:hAnsi="Verdana" w:cs="Verdana"/>
          <w:sz w:val="20"/>
        </w:rPr>
        <w:t>gerepareerd</w:t>
      </w:r>
      <w:r w:rsidR="00900C65">
        <w:rPr>
          <w:rFonts w:ascii="Verdana" w:eastAsia="Verdana" w:hAnsi="Verdana" w:cs="Verdana"/>
          <w:sz w:val="20"/>
        </w:rPr>
        <w:t>.</w:t>
      </w:r>
    </w:p>
    <w:p w:rsidR="00C17D7B" w:rsidRPr="006F4897" w:rsidRDefault="00C17D7B" w:rsidP="006F489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De jaarrekening 2016 wordt geagende</w:t>
      </w:r>
      <w:r w:rsidR="00DD5E4D">
        <w:rPr>
          <w:rFonts w:ascii="Verdana" w:eastAsia="Verdana" w:hAnsi="Verdana" w:cs="Verdana"/>
          <w:sz w:val="20"/>
        </w:rPr>
        <w:t>erd voor de raad op 15 juni 2017</w:t>
      </w:r>
      <w:r>
        <w:rPr>
          <w:rFonts w:ascii="Verdana" w:eastAsia="Verdana" w:hAnsi="Verdana" w:cs="Verdana"/>
          <w:sz w:val="20"/>
        </w:rPr>
        <w:t>.</w:t>
      </w:r>
    </w:p>
    <w:p w:rsidR="00836649" w:rsidRDefault="00836649" w:rsidP="00205657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</w:p>
    <w:p w:rsidR="00205657" w:rsidRPr="00A66EAD" w:rsidRDefault="00836649" w:rsidP="00502EAF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286C69">
        <w:rPr>
          <w:rFonts w:ascii="Verdana" w:eastAsia="Verdana" w:hAnsi="Verdana" w:cs="Verdana"/>
          <w:sz w:val="20"/>
        </w:rPr>
        <w:t xml:space="preserve">Afspraak: </w:t>
      </w:r>
      <w:r w:rsidR="00C17D7B" w:rsidRPr="00C17D7B">
        <w:rPr>
          <w:rFonts w:ascii="Verdana" w:eastAsia="Verdana" w:hAnsi="Verdana" w:cs="Verdana"/>
          <w:sz w:val="20"/>
        </w:rPr>
        <w:t>Het is een complexe materie met veel onzekerheden in zich.</w:t>
      </w:r>
      <w:r w:rsidR="00912584">
        <w:rPr>
          <w:rFonts w:ascii="Verdana" w:eastAsia="Verdana" w:hAnsi="Verdana" w:cs="Verdana"/>
          <w:sz w:val="20"/>
        </w:rPr>
        <w:t xml:space="preserve"> </w:t>
      </w:r>
      <w:r w:rsidR="00286C69">
        <w:rPr>
          <w:rFonts w:ascii="Verdana" w:eastAsia="Verdana" w:hAnsi="Verdana" w:cs="Verdana"/>
          <w:sz w:val="20"/>
        </w:rPr>
        <w:t>Michel komt terug om de</w:t>
      </w:r>
      <w:r w:rsidR="00C17D7B">
        <w:rPr>
          <w:rFonts w:ascii="Verdana" w:eastAsia="Verdana" w:hAnsi="Verdana" w:cs="Verdana"/>
          <w:sz w:val="20"/>
        </w:rPr>
        <w:t xml:space="preserve"> jaar</w:t>
      </w:r>
      <w:r w:rsidR="00286C69">
        <w:rPr>
          <w:rFonts w:ascii="Verdana" w:eastAsia="Verdana" w:hAnsi="Verdana" w:cs="Verdana"/>
          <w:sz w:val="20"/>
        </w:rPr>
        <w:t xml:space="preserve">cijfers toe te lichten zodra ze bekend zijn. </w:t>
      </w:r>
      <w:r w:rsidR="00502EAF">
        <w:rPr>
          <w:rFonts w:ascii="Verdana" w:eastAsia="Verdana" w:hAnsi="Verdana" w:cs="Verdana"/>
          <w:sz w:val="20"/>
        </w:rPr>
        <w:t>Actie: Theo/Michel.</w:t>
      </w:r>
    </w:p>
    <w:p w:rsidR="00C50FFA" w:rsidRDefault="00C50FFA" w:rsidP="00C50FFA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50FFA" w:rsidRDefault="00C50FFA" w:rsidP="00C50FFA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Vaststelling agenda</w:t>
      </w:r>
      <w:r w:rsidR="00717BDF">
        <w:rPr>
          <w:rFonts w:ascii="Verdana" w:eastAsia="Verdana" w:hAnsi="Verdana" w:cs="Verdana"/>
          <w:b/>
          <w:sz w:val="20"/>
        </w:rPr>
        <w:t xml:space="preserve"> – </w:t>
      </w:r>
      <w:r w:rsidR="00717BDF">
        <w:rPr>
          <w:rFonts w:ascii="Verdana" w:eastAsia="Verdana" w:hAnsi="Verdana" w:cs="Verdana"/>
          <w:sz w:val="20"/>
        </w:rPr>
        <w:t>de agenda wordt vastgesteld.</w:t>
      </w:r>
    </w:p>
    <w:p w:rsidR="00C50FFA" w:rsidRPr="00A66EAD" w:rsidRDefault="00A66EAD" w:rsidP="00C50FFA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C50FFA" w:rsidRDefault="00C50FFA" w:rsidP="00C50FFA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50FFA" w:rsidRDefault="00C50FFA" w:rsidP="00C50FFA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50FFA" w:rsidRPr="00C50FFA" w:rsidRDefault="00C50FFA" w:rsidP="00C50FFA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 w:rsidRPr="00C50FFA">
        <w:rPr>
          <w:rFonts w:ascii="Verdana" w:eastAsia="Verdana" w:hAnsi="Verdana" w:cs="Verdana"/>
          <w:b/>
          <w:sz w:val="20"/>
        </w:rPr>
        <w:t>Mededelingen</w:t>
      </w:r>
    </w:p>
    <w:p w:rsidR="00C50FFA" w:rsidRPr="00CE2551" w:rsidRDefault="00717BDF" w:rsidP="00717BDF">
      <w:pPr>
        <w:pStyle w:val="Lijstalinea"/>
        <w:numPr>
          <w:ilvl w:val="0"/>
          <w:numId w:val="30"/>
        </w:numPr>
        <w:spacing w:after="0" w:line="240" w:lineRule="auto"/>
        <w:ind w:left="567" w:hanging="283"/>
        <w:rPr>
          <w:rFonts w:ascii="Verdana" w:eastAsia="Verdana" w:hAnsi="Verdana" w:cs="Verdana"/>
          <w:b/>
          <w:sz w:val="20"/>
        </w:rPr>
      </w:pPr>
      <w:r w:rsidRPr="00717BDF">
        <w:rPr>
          <w:rFonts w:ascii="Verdana" w:eastAsia="Verdana" w:hAnsi="Verdana" w:cs="Verdana"/>
          <w:sz w:val="20"/>
        </w:rPr>
        <w:t>Een van de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komende vergaderingen komt de onderzoekster een presentatie geven over het onderzoek naar thuiszitters. Het onderzoeksverslag wordt vooraf verspreid.</w:t>
      </w:r>
      <w:r w:rsidR="000459A2">
        <w:rPr>
          <w:rFonts w:ascii="Verdana" w:eastAsia="Verdana" w:hAnsi="Verdana" w:cs="Verdana"/>
          <w:sz w:val="20"/>
        </w:rPr>
        <w:br/>
        <w:t>Desgevraagd meldt Henk dat de begeleiding wel arbeidsintensief was.</w:t>
      </w:r>
      <w:r w:rsidR="004327F7">
        <w:rPr>
          <w:rFonts w:ascii="Verdana" w:eastAsia="Verdana" w:hAnsi="Verdana" w:cs="Verdana"/>
          <w:sz w:val="20"/>
        </w:rPr>
        <w:t xml:space="preserve"> Hij is niet enthousiast over de begeleiding vanuit de opleiding. </w:t>
      </w:r>
      <w:r w:rsidR="004A0DB6">
        <w:rPr>
          <w:rFonts w:ascii="Verdana" w:eastAsia="Verdana" w:hAnsi="Verdana" w:cs="Verdana"/>
          <w:sz w:val="20"/>
        </w:rPr>
        <w:t>Maar per saldo kan het, afhankelijk van opleiding en onderwerp, voor herhaling vatbaar zijn.</w:t>
      </w:r>
    </w:p>
    <w:p w:rsidR="00CE2551" w:rsidRPr="00AE283F" w:rsidRDefault="00CE2551" w:rsidP="00717BDF">
      <w:pPr>
        <w:pStyle w:val="Lijstalinea"/>
        <w:numPr>
          <w:ilvl w:val="0"/>
          <w:numId w:val="30"/>
        </w:numPr>
        <w:spacing w:after="0" w:line="240" w:lineRule="auto"/>
        <w:ind w:left="567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Van verschillende kanten zijn er geluiden dat senioren behoefte hebben aan een ontmo</w:t>
      </w:r>
      <w:r w:rsidR="00AE0F8A">
        <w:rPr>
          <w:rFonts w:ascii="Verdana" w:eastAsia="Verdana" w:hAnsi="Verdana" w:cs="Verdana"/>
          <w:sz w:val="20"/>
        </w:rPr>
        <w:t>etingsplek in het centrum. Katja</w:t>
      </w:r>
      <w:r>
        <w:rPr>
          <w:rFonts w:ascii="Verdana" w:eastAsia="Verdana" w:hAnsi="Verdana" w:cs="Verdana"/>
          <w:sz w:val="20"/>
        </w:rPr>
        <w:t xml:space="preserve"> en Henk hebben na overleg dit aangekaart bij de wethouder. </w:t>
      </w:r>
    </w:p>
    <w:p w:rsidR="00A113DD" w:rsidRPr="002C0812" w:rsidRDefault="00A113DD" w:rsidP="00AE283F">
      <w:pPr>
        <w:pStyle w:val="Lijstalinea"/>
        <w:numPr>
          <w:ilvl w:val="0"/>
          <w:numId w:val="30"/>
        </w:numPr>
        <w:spacing w:after="0" w:line="240" w:lineRule="auto"/>
        <w:ind w:left="567" w:right="-284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Van HetWerkt!Wijchen is </w:t>
      </w:r>
      <w:r w:rsidR="00B3245A">
        <w:rPr>
          <w:rFonts w:ascii="Verdana" w:eastAsia="Verdana" w:hAnsi="Verdana" w:cs="Verdana"/>
          <w:sz w:val="20"/>
        </w:rPr>
        <w:t xml:space="preserve">bij Thea </w:t>
      </w:r>
      <w:r>
        <w:rPr>
          <w:rFonts w:ascii="Verdana" w:eastAsia="Verdana" w:hAnsi="Verdana" w:cs="Verdana"/>
          <w:sz w:val="20"/>
        </w:rPr>
        <w:t>een verzoek gekomen om een presentatie te mogen houden bij de Wmo raad.</w:t>
      </w:r>
      <w:r w:rsidR="00B3245A">
        <w:rPr>
          <w:rFonts w:ascii="Verdana" w:eastAsia="Verdana" w:hAnsi="Verdana" w:cs="Verdana"/>
          <w:sz w:val="20"/>
        </w:rPr>
        <w:t xml:space="preserve"> Aan Thea wordt gevraagd</w:t>
      </w:r>
      <w:r w:rsidR="002C0812">
        <w:rPr>
          <w:rFonts w:ascii="Verdana" w:eastAsia="Verdana" w:hAnsi="Verdana" w:cs="Verdana"/>
          <w:sz w:val="20"/>
        </w:rPr>
        <w:t xml:space="preserve"> uitleg te geven over wat de Wmo raad is (zijn we überhaupt wel voldoende bekend? – mogelijk t.z.t. een agendapunt – raadpleging afwachten)</w:t>
      </w:r>
      <w:r w:rsidR="00AE0F8A">
        <w:rPr>
          <w:rFonts w:ascii="Verdana" w:eastAsia="Verdana" w:hAnsi="Verdana" w:cs="Verdana"/>
          <w:sz w:val="20"/>
        </w:rPr>
        <w:t xml:space="preserve"> </w:t>
      </w:r>
      <w:r w:rsidR="002C0812">
        <w:rPr>
          <w:rFonts w:ascii="Verdana" w:eastAsia="Verdana" w:hAnsi="Verdana" w:cs="Verdana"/>
          <w:sz w:val="20"/>
        </w:rPr>
        <w:t>en</w:t>
      </w:r>
      <w:r w:rsidR="00B3245A">
        <w:rPr>
          <w:rFonts w:ascii="Verdana" w:eastAsia="Verdana" w:hAnsi="Verdana" w:cs="Verdana"/>
          <w:sz w:val="20"/>
        </w:rPr>
        <w:t xml:space="preserve"> te informeren </w:t>
      </w:r>
      <w:r w:rsidR="002C0812">
        <w:rPr>
          <w:rFonts w:ascii="Verdana" w:eastAsia="Verdana" w:hAnsi="Verdana" w:cs="Verdana"/>
          <w:sz w:val="20"/>
        </w:rPr>
        <w:t>naar het waarom van dit verzoek. In principe staat de raad er niet negatief tegenover.</w:t>
      </w:r>
    </w:p>
    <w:p w:rsidR="00AE0F8A" w:rsidRDefault="00AE0F8A" w:rsidP="002C0812">
      <w:pPr>
        <w:spacing w:after="0" w:line="240" w:lineRule="auto"/>
        <w:ind w:right="-284"/>
        <w:rPr>
          <w:rFonts w:ascii="Verdana" w:eastAsia="Verdana" w:hAnsi="Verdana" w:cs="Verdana"/>
          <w:b/>
          <w:sz w:val="20"/>
        </w:rPr>
      </w:pPr>
    </w:p>
    <w:p w:rsidR="002C0812" w:rsidRDefault="002C0812" w:rsidP="002C0812">
      <w:pPr>
        <w:spacing w:after="0" w:line="240" w:lineRule="auto"/>
        <w:ind w:right="-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4.2 Aandachtsgebieden</w:t>
      </w:r>
    </w:p>
    <w:p w:rsidR="00C50FFA" w:rsidRPr="00E77D3A" w:rsidRDefault="002C0812" w:rsidP="00C50FFA">
      <w:pPr>
        <w:pStyle w:val="Lijstalinea"/>
        <w:numPr>
          <w:ilvl w:val="0"/>
          <w:numId w:val="31"/>
        </w:numPr>
        <w:tabs>
          <w:tab w:val="left" w:pos="284"/>
        </w:tabs>
        <w:spacing w:after="0" w:line="240" w:lineRule="auto"/>
        <w:ind w:right="-284"/>
        <w:rPr>
          <w:rFonts w:ascii="Verdana" w:eastAsia="Verdana" w:hAnsi="Verdana" w:cs="Verdana"/>
          <w:b/>
          <w:sz w:val="20"/>
        </w:rPr>
      </w:pPr>
      <w:r w:rsidRPr="00E77D3A">
        <w:rPr>
          <w:rFonts w:ascii="Verdana" w:eastAsia="Verdana" w:hAnsi="Verdana" w:cs="Verdana"/>
          <w:sz w:val="20"/>
        </w:rPr>
        <w:t>Burger</w:t>
      </w:r>
      <w:r w:rsidR="00AE0F8A">
        <w:rPr>
          <w:rFonts w:ascii="Verdana" w:eastAsia="Verdana" w:hAnsi="Verdana" w:cs="Verdana"/>
          <w:sz w:val="20"/>
        </w:rPr>
        <w:t>raadpleging</w:t>
      </w:r>
      <w:r w:rsidRPr="00E77D3A">
        <w:rPr>
          <w:rFonts w:ascii="Verdana" w:eastAsia="Verdana" w:hAnsi="Verdana" w:cs="Verdana"/>
          <w:sz w:val="20"/>
        </w:rPr>
        <w:t xml:space="preserve"> – er </w:t>
      </w:r>
      <w:r w:rsidR="00AE0F8A">
        <w:rPr>
          <w:rFonts w:ascii="Verdana" w:eastAsia="Verdana" w:hAnsi="Verdana" w:cs="Verdana"/>
          <w:sz w:val="20"/>
        </w:rPr>
        <w:t>is geen enkele</w:t>
      </w:r>
      <w:r w:rsidRPr="00E77D3A">
        <w:rPr>
          <w:rFonts w:ascii="Verdana" w:eastAsia="Verdana" w:hAnsi="Verdana" w:cs="Verdana"/>
          <w:sz w:val="20"/>
        </w:rPr>
        <w:t xml:space="preserve"> aanmelding voor de plenaire bijeenkomsten over de Wmo en over Jeugd. Morgen gaat Thea hierover in gesprek met de griffie.</w:t>
      </w:r>
      <w:r w:rsidR="00E77D3A" w:rsidRPr="00E77D3A">
        <w:rPr>
          <w:rFonts w:ascii="Verdana" w:eastAsia="Verdana" w:hAnsi="Verdana" w:cs="Verdana"/>
          <w:sz w:val="20"/>
        </w:rPr>
        <w:t xml:space="preserve"> </w:t>
      </w:r>
    </w:p>
    <w:p w:rsidR="00C50FFA" w:rsidRDefault="00C50FFA" w:rsidP="00C50FFA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E77D3A" w:rsidRDefault="00A66EAD" w:rsidP="00A66EAD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sz w:val="20"/>
        </w:rPr>
      </w:pPr>
      <w:r w:rsidRPr="00E77D3A">
        <w:rPr>
          <w:rFonts w:ascii="Verdana" w:eastAsia="Verdana" w:hAnsi="Verdana" w:cs="Verdana"/>
          <w:b/>
          <w:sz w:val="20"/>
        </w:rPr>
        <w:t>Goedkeuring notulen 11 januari 2017</w:t>
      </w:r>
      <w:r w:rsidR="00E77D3A" w:rsidRPr="00E77D3A">
        <w:rPr>
          <w:rFonts w:ascii="Verdana" w:eastAsia="Verdana" w:hAnsi="Verdana" w:cs="Verdana"/>
          <w:b/>
          <w:sz w:val="20"/>
        </w:rPr>
        <w:t xml:space="preserve"> </w:t>
      </w:r>
      <w:r w:rsidR="00E77D3A" w:rsidRPr="00E77D3A">
        <w:rPr>
          <w:rFonts w:ascii="Verdana" w:eastAsia="Verdana" w:hAnsi="Verdana" w:cs="Verdana"/>
          <w:sz w:val="20"/>
        </w:rPr>
        <w:t>– vastgesteld.</w:t>
      </w:r>
      <w:r w:rsidRPr="00E77D3A">
        <w:rPr>
          <w:rFonts w:ascii="Verdana" w:eastAsia="Verdana" w:hAnsi="Verdana" w:cs="Verdana"/>
          <w:sz w:val="20"/>
        </w:rPr>
        <w:tab/>
      </w:r>
    </w:p>
    <w:p w:rsidR="00A66EAD" w:rsidRDefault="00A66EAD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D604F9" w:rsidRDefault="00A66EAD" w:rsidP="00A66EAD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sz w:val="20"/>
        </w:rPr>
      </w:pPr>
      <w:r w:rsidRPr="00D604F9">
        <w:rPr>
          <w:rFonts w:ascii="Verdana" w:eastAsia="Verdana" w:hAnsi="Verdana" w:cs="Verdana"/>
          <w:b/>
          <w:sz w:val="20"/>
        </w:rPr>
        <w:t>Actielijst 11 januari</w:t>
      </w:r>
      <w:r w:rsidR="00452A57" w:rsidRPr="00D604F9">
        <w:rPr>
          <w:rFonts w:ascii="Verdana" w:eastAsia="Verdana" w:hAnsi="Verdana" w:cs="Verdana"/>
          <w:b/>
          <w:sz w:val="20"/>
        </w:rPr>
        <w:t xml:space="preserve"> </w:t>
      </w:r>
      <w:r w:rsidR="00452A57" w:rsidRPr="00D604F9">
        <w:rPr>
          <w:rFonts w:ascii="Verdana" w:eastAsia="Verdana" w:hAnsi="Verdana" w:cs="Verdana"/>
          <w:sz w:val="20"/>
        </w:rPr>
        <w:t>– wordt aangepast.</w:t>
      </w:r>
      <w:r w:rsidRPr="00D604F9">
        <w:rPr>
          <w:rFonts w:ascii="Verdana" w:eastAsia="Verdana" w:hAnsi="Verdana" w:cs="Verdana"/>
          <w:sz w:val="20"/>
        </w:rPr>
        <w:tab/>
      </w:r>
    </w:p>
    <w:p w:rsidR="00A66EAD" w:rsidRDefault="00A66EAD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Default="00A66EAD" w:rsidP="00A66EAD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Punten Theo Anema</w:t>
      </w:r>
    </w:p>
    <w:p w:rsidR="00A66EAD" w:rsidRDefault="00502EAF" w:rsidP="00502EAF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Lies </w:t>
      </w:r>
      <w:r w:rsidR="00773750">
        <w:rPr>
          <w:rFonts w:ascii="Verdana" w:eastAsia="Verdana" w:hAnsi="Verdana" w:cs="Verdana"/>
          <w:sz w:val="20"/>
        </w:rPr>
        <w:t xml:space="preserve">Beekmans </w:t>
      </w:r>
      <w:r>
        <w:rPr>
          <w:rFonts w:ascii="Verdana" w:eastAsia="Verdana" w:hAnsi="Verdana" w:cs="Verdana"/>
          <w:sz w:val="20"/>
        </w:rPr>
        <w:t>is niet mee gekomen bij agendapunt 2 omdat de vragen zuiver financieel van aard waren.</w:t>
      </w:r>
    </w:p>
    <w:p w:rsidR="00502EAF" w:rsidRDefault="00773750" w:rsidP="00502EAF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Theo en collega’s zijn afgelopen tijd v</w:t>
      </w:r>
      <w:r w:rsidR="00502EAF">
        <w:rPr>
          <w:rFonts w:ascii="Verdana" w:eastAsia="Verdana" w:hAnsi="Verdana" w:cs="Verdana"/>
          <w:sz w:val="20"/>
        </w:rPr>
        <w:t>ooral bezig geweest met c</w:t>
      </w:r>
      <w:r>
        <w:rPr>
          <w:rFonts w:ascii="Verdana" w:eastAsia="Verdana" w:hAnsi="Verdana" w:cs="Verdana"/>
          <w:sz w:val="20"/>
        </w:rPr>
        <w:t>ontractering van zorgaanbieders</w:t>
      </w:r>
      <w:r w:rsidR="00502EAF">
        <w:rPr>
          <w:rFonts w:ascii="Verdana" w:eastAsia="Verdana" w:hAnsi="Verdana" w:cs="Verdana"/>
          <w:sz w:val="20"/>
        </w:rPr>
        <w:t xml:space="preserve"> en </w:t>
      </w:r>
      <w:r w:rsidR="00FD5E6D">
        <w:rPr>
          <w:rFonts w:ascii="Verdana" w:eastAsia="Verdana" w:hAnsi="Verdana" w:cs="Verdana"/>
          <w:sz w:val="20"/>
        </w:rPr>
        <w:t>populatie gebonden</w:t>
      </w:r>
      <w:r>
        <w:rPr>
          <w:rFonts w:ascii="Verdana" w:eastAsia="Verdana" w:hAnsi="Verdana" w:cs="Verdana"/>
          <w:sz w:val="20"/>
        </w:rPr>
        <w:t xml:space="preserve"> bekostiging</w:t>
      </w:r>
      <w:r w:rsidR="00502EAF">
        <w:rPr>
          <w:rFonts w:ascii="Verdana" w:eastAsia="Verdana" w:hAnsi="Verdana" w:cs="Verdana"/>
          <w:sz w:val="20"/>
        </w:rPr>
        <w:t xml:space="preserve">. </w:t>
      </w:r>
    </w:p>
    <w:p w:rsidR="00502EAF" w:rsidRPr="00AE0F8A" w:rsidRDefault="008D2DDF" w:rsidP="00AE0F8A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Er is een beleidsstuk in ontwikkeling dat gaat over de manier waarop de gemeente om za</w:t>
      </w:r>
      <w:r w:rsidR="006D2D97">
        <w:rPr>
          <w:rFonts w:ascii="Verdana" w:eastAsia="Verdana" w:hAnsi="Verdana" w:cs="Verdana"/>
          <w:sz w:val="20"/>
        </w:rPr>
        <w:t>l gaan met mensen die verward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 zijn. De p</w:t>
      </w:r>
      <w:r w:rsidR="00502EAF">
        <w:rPr>
          <w:rFonts w:ascii="Verdana" w:eastAsia="Verdana" w:hAnsi="Verdana" w:cs="Verdana"/>
          <w:sz w:val="20"/>
        </w:rPr>
        <w:t>olitie gaat zich terugtrekken</w:t>
      </w:r>
      <w:r>
        <w:rPr>
          <w:rFonts w:ascii="Verdana" w:eastAsia="Verdana" w:hAnsi="Verdana" w:cs="Verdana"/>
          <w:sz w:val="20"/>
        </w:rPr>
        <w:t xml:space="preserve"> bij de aanpak van de problemen die deze mensen veroorzaken.</w:t>
      </w:r>
      <w:r w:rsidR="00502EAF">
        <w:rPr>
          <w:rFonts w:ascii="Verdana" w:eastAsia="Verdana" w:hAnsi="Verdana" w:cs="Verdana"/>
          <w:sz w:val="20"/>
        </w:rPr>
        <w:t xml:space="preserve"> Dat betekent dat dit een zaak voor de gemeente gaat worden. Dit is een landelijk gebeuren.</w:t>
      </w:r>
      <w:r w:rsidR="00AE0F8A">
        <w:rPr>
          <w:rFonts w:ascii="Verdana" w:eastAsia="Verdana" w:hAnsi="Verdana" w:cs="Verdana"/>
          <w:sz w:val="20"/>
        </w:rPr>
        <w:br/>
      </w:r>
      <w:r w:rsidR="00AE0F8A" w:rsidRPr="00AE0F8A">
        <w:rPr>
          <w:rFonts w:ascii="Verdana" w:eastAsia="Verdana" w:hAnsi="Verdana" w:cs="Verdana"/>
          <w:sz w:val="20"/>
        </w:rPr>
        <w:t>Sylvia geeft aan dat ze belangstelling heeft voor het onderwerp ‘verwarde personen</w:t>
      </w:r>
      <w:r w:rsidR="00AE0F8A">
        <w:rPr>
          <w:rFonts w:ascii="Verdana" w:eastAsia="Verdana" w:hAnsi="Verdana" w:cs="Verdana"/>
          <w:sz w:val="20"/>
        </w:rPr>
        <w:t>’.</w:t>
      </w:r>
      <w:r w:rsidR="00AE0F8A">
        <w:rPr>
          <w:rFonts w:ascii="Verdana" w:eastAsia="Verdana" w:hAnsi="Verdana" w:cs="Verdana"/>
          <w:sz w:val="20"/>
        </w:rPr>
        <w:br/>
      </w:r>
      <w:r w:rsidR="00AE0F8A" w:rsidRPr="00AE0F8A">
        <w:rPr>
          <w:rFonts w:ascii="Verdana" w:eastAsia="Verdana" w:hAnsi="Verdana" w:cs="Verdana"/>
          <w:i/>
          <w:sz w:val="20"/>
        </w:rPr>
        <w:t xml:space="preserve">[Wie zich alvast in wil lezen, kijk eens op de site van de VNG </w:t>
      </w:r>
      <w:hyperlink r:id="rId11" w:history="1">
        <w:r w:rsidR="00AE0F8A" w:rsidRPr="00AE0F8A">
          <w:rPr>
            <w:rStyle w:val="Hyperlink"/>
            <w:rFonts w:ascii="Verdana" w:eastAsia="Verdana" w:hAnsi="Verdana" w:cs="Verdana"/>
            <w:i/>
            <w:sz w:val="20"/>
          </w:rPr>
          <w:t>https://vng.nl/personen-met-verward-gedrag/aanjaagteam</w:t>
        </w:r>
      </w:hyperlink>
      <w:r w:rsidR="00AE0F8A" w:rsidRPr="00AE0F8A">
        <w:rPr>
          <w:rFonts w:ascii="Verdana" w:eastAsia="Verdana" w:hAnsi="Verdana" w:cs="Verdana"/>
          <w:i/>
          <w:sz w:val="20"/>
        </w:rPr>
        <w:t xml:space="preserve">] </w:t>
      </w:r>
    </w:p>
    <w:p w:rsidR="00913B84" w:rsidRDefault="00767AC3" w:rsidP="00502EAF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W</w:t>
      </w:r>
      <w:r w:rsidR="00913B84">
        <w:rPr>
          <w:rFonts w:ascii="Verdana" w:eastAsia="Verdana" w:hAnsi="Verdana" w:cs="Verdana"/>
          <w:sz w:val="20"/>
        </w:rPr>
        <w:t xml:space="preserve">mo raad wil graag een lijstje van Theo met </w:t>
      </w:r>
      <w:r w:rsidR="00DD5E4D">
        <w:rPr>
          <w:rFonts w:ascii="Verdana" w:eastAsia="Verdana" w:hAnsi="Verdana" w:cs="Verdana"/>
          <w:sz w:val="20"/>
        </w:rPr>
        <w:t xml:space="preserve">de </w:t>
      </w:r>
      <w:r w:rsidR="00913B84">
        <w:rPr>
          <w:rFonts w:ascii="Verdana" w:eastAsia="Verdana" w:hAnsi="Verdana" w:cs="Verdana"/>
          <w:sz w:val="20"/>
        </w:rPr>
        <w:t xml:space="preserve">namen van </w:t>
      </w:r>
      <w:r w:rsidR="00DD5E4D">
        <w:rPr>
          <w:rFonts w:ascii="Verdana" w:eastAsia="Verdana" w:hAnsi="Verdana" w:cs="Verdana"/>
          <w:sz w:val="20"/>
        </w:rPr>
        <w:t xml:space="preserve">de </w:t>
      </w:r>
      <w:r w:rsidR="00913B84">
        <w:rPr>
          <w:rFonts w:ascii="Verdana" w:eastAsia="Verdana" w:hAnsi="Verdana" w:cs="Verdana"/>
          <w:sz w:val="20"/>
        </w:rPr>
        <w:t xml:space="preserve">beleidsmedewerkers </w:t>
      </w:r>
      <w:r w:rsidR="008D2DDF">
        <w:rPr>
          <w:rFonts w:ascii="Verdana" w:eastAsia="Verdana" w:hAnsi="Verdana" w:cs="Verdana"/>
          <w:sz w:val="20"/>
        </w:rPr>
        <w:t>met daarbij aangegeven op welke beleidsterreinen zij werkzaam zijn.</w:t>
      </w:r>
      <w:r w:rsidR="008E7FA7">
        <w:rPr>
          <w:rFonts w:ascii="Verdana" w:eastAsia="Verdana" w:hAnsi="Verdana" w:cs="Verdana"/>
          <w:sz w:val="20"/>
        </w:rPr>
        <w:t xml:space="preserve"> Actie: Theo.</w:t>
      </w:r>
    </w:p>
    <w:p w:rsidR="00767AC3" w:rsidRDefault="008E7FA7" w:rsidP="00502EAF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Avan – </w:t>
      </w:r>
      <w:r w:rsidR="00CB21E0">
        <w:rPr>
          <w:rFonts w:ascii="Verdana" w:eastAsia="Verdana" w:hAnsi="Verdana" w:cs="Verdana"/>
          <w:sz w:val="20"/>
        </w:rPr>
        <w:t xml:space="preserve">de Wmo heeft signalen ontvangen dat </w:t>
      </w:r>
      <w:r>
        <w:rPr>
          <w:rFonts w:ascii="Verdana" w:eastAsia="Verdana" w:hAnsi="Verdana" w:cs="Verdana"/>
          <w:sz w:val="20"/>
        </w:rPr>
        <w:t xml:space="preserve">een aantal ouderen de moed </w:t>
      </w:r>
      <w:r w:rsidR="00CB21E0">
        <w:rPr>
          <w:rFonts w:ascii="Verdana" w:eastAsia="Verdana" w:hAnsi="Verdana" w:cs="Verdana"/>
          <w:sz w:val="20"/>
        </w:rPr>
        <w:t xml:space="preserve">heeft </w:t>
      </w:r>
      <w:r>
        <w:rPr>
          <w:rFonts w:ascii="Verdana" w:eastAsia="Verdana" w:hAnsi="Verdana" w:cs="Verdana"/>
          <w:sz w:val="20"/>
        </w:rPr>
        <w:t xml:space="preserve">opgegeven en niet meer met Avan </w:t>
      </w:r>
      <w:r w:rsidR="00CB21E0">
        <w:rPr>
          <w:rFonts w:ascii="Verdana" w:eastAsia="Verdana" w:hAnsi="Verdana" w:cs="Verdana"/>
          <w:sz w:val="20"/>
        </w:rPr>
        <w:t xml:space="preserve">wil </w:t>
      </w:r>
      <w:r>
        <w:rPr>
          <w:rFonts w:ascii="Verdana" w:eastAsia="Verdana" w:hAnsi="Verdana" w:cs="Verdana"/>
          <w:sz w:val="20"/>
        </w:rPr>
        <w:t xml:space="preserve">reizen. </w:t>
      </w:r>
      <w:r w:rsidR="008D2DDF">
        <w:rPr>
          <w:rFonts w:ascii="Verdana" w:eastAsia="Verdana" w:hAnsi="Verdana" w:cs="Verdana"/>
          <w:sz w:val="20"/>
        </w:rPr>
        <w:t>Theo merkt op</w:t>
      </w:r>
      <w:r w:rsidR="00CB21E0">
        <w:rPr>
          <w:rFonts w:ascii="Verdana" w:eastAsia="Verdana" w:hAnsi="Verdana" w:cs="Verdana"/>
          <w:sz w:val="20"/>
        </w:rPr>
        <w:t xml:space="preserve"> dat d</w:t>
      </w:r>
      <w:r>
        <w:rPr>
          <w:rFonts w:ascii="Verdana" w:eastAsia="Verdana" w:hAnsi="Verdana" w:cs="Verdana"/>
          <w:sz w:val="20"/>
        </w:rPr>
        <w:t>e klachten die de gemeente bereiken, worden doorgezet naar Avan.</w:t>
      </w:r>
      <w:r w:rsidR="002B31E3">
        <w:rPr>
          <w:rFonts w:ascii="Verdana" w:eastAsia="Verdana" w:hAnsi="Verdana" w:cs="Verdana"/>
          <w:sz w:val="20"/>
        </w:rPr>
        <w:t xml:space="preserve"> Er is regelmatig overleg op ambtelijk niveau met Avan.</w:t>
      </w:r>
      <w:r w:rsidR="00E57132">
        <w:rPr>
          <w:rFonts w:ascii="Verdana" w:eastAsia="Verdana" w:hAnsi="Verdana" w:cs="Verdana"/>
          <w:sz w:val="20"/>
        </w:rPr>
        <w:t xml:space="preserve"> </w:t>
      </w:r>
      <w:r w:rsidR="00E57132" w:rsidRPr="00E57132">
        <w:rPr>
          <w:rFonts w:ascii="Verdana" w:eastAsia="Verdana" w:hAnsi="Verdana" w:cs="Verdana"/>
          <w:sz w:val="20"/>
        </w:rPr>
        <w:t>Controle is moeilijk, rapportages zijn nog op regionaal niveau.</w:t>
      </w:r>
      <w:r w:rsidR="002B31E3">
        <w:rPr>
          <w:rFonts w:ascii="Verdana" w:eastAsia="Verdana" w:hAnsi="Verdana" w:cs="Verdana"/>
          <w:sz w:val="20"/>
        </w:rPr>
        <w:br/>
        <w:t xml:space="preserve">Theo meldt dat er </w:t>
      </w:r>
      <w:r w:rsidR="00E57132">
        <w:rPr>
          <w:rFonts w:ascii="Verdana" w:eastAsia="Verdana" w:hAnsi="Verdana" w:cs="Verdana"/>
          <w:sz w:val="20"/>
        </w:rPr>
        <w:t xml:space="preserve">ook </w:t>
      </w:r>
      <w:r w:rsidR="002B31E3">
        <w:rPr>
          <w:rFonts w:ascii="Verdana" w:eastAsia="Verdana" w:hAnsi="Verdana" w:cs="Verdana"/>
          <w:sz w:val="20"/>
        </w:rPr>
        <w:t xml:space="preserve">een probleem ontstaan is m.b.t. rolstoelers die geen </w:t>
      </w:r>
      <w:r w:rsidR="00BF717D">
        <w:rPr>
          <w:rFonts w:ascii="Verdana" w:eastAsia="Verdana" w:hAnsi="Verdana" w:cs="Verdana"/>
          <w:sz w:val="20"/>
        </w:rPr>
        <w:t>W</w:t>
      </w:r>
      <w:r w:rsidR="002B31E3">
        <w:rPr>
          <w:rFonts w:ascii="Verdana" w:eastAsia="Verdana" w:hAnsi="Verdana" w:cs="Verdana"/>
          <w:sz w:val="20"/>
        </w:rPr>
        <w:t>mo indicatie hebben omdat zij met het o</w:t>
      </w:r>
      <w:r w:rsidR="00CB21E0">
        <w:rPr>
          <w:rFonts w:ascii="Verdana" w:eastAsia="Verdana" w:hAnsi="Verdana" w:cs="Verdana"/>
          <w:sz w:val="20"/>
        </w:rPr>
        <w:t>penbaar vervoer</w:t>
      </w:r>
      <w:r w:rsidR="002B31E3">
        <w:rPr>
          <w:rFonts w:ascii="Verdana" w:eastAsia="Verdana" w:hAnsi="Verdana" w:cs="Verdana"/>
          <w:sz w:val="20"/>
        </w:rPr>
        <w:t xml:space="preserve"> zouden kunnen reizen. Avan weigert deze mensen.</w:t>
      </w:r>
      <w:r w:rsidR="00E57132">
        <w:rPr>
          <w:rFonts w:ascii="Verdana" w:eastAsia="Verdana" w:hAnsi="Verdana" w:cs="Verdana"/>
          <w:sz w:val="20"/>
        </w:rPr>
        <w:t xml:space="preserve"> </w:t>
      </w:r>
      <w:r w:rsidR="00BF717D">
        <w:rPr>
          <w:rFonts w:ascii="Verdana" w:eastAsia="Verdana" w:hAnsi="Verdana" w:cs="Verdana"/>
          <w:sz w:val="20"/>
        </w:rPr>
        <w:br/>
        <w:t xml:space="preserve">Theo bevestigt dat de kwaliteit van </w:t>
      </w:r>
      <w:r w:rsidR="00FD5E6D">
        <w:rPr>
          <w:rFonts w:ascii="Verdana" w:eastAsia="Verdana" w:hAnsi="Verdana" w:cs="Verdana"/>
          <w:sz w:val="20"/>
        </w:rPr>
        <w:t xml:space="preserve">chauffeurs </w:t>
      </w:r>
      <w:r w:rsidR="00BF717D">
        <w:rPr>
          <w:rFonts w:ascii="Verdana" w:eastAsia="Verdana" w:hAnsi="Verdana" w:cs="Verdana"/>
          <w:sz w:val="20"/>
        </w:rPr>
        <w:t>vaak te wensen over laat. Theo vraagt om</w:t>
      </w:r>
      <w:r w:rsidR="00CB21E0">
        <w:rPr>
          <w:rFonts w:ascii="Verdana" w:eastAsia="Verdana" w:hAnsi="Verdana" w:cs="Verdana"/>
          <w:sz w:val="20"/>
        </w:rPr>
        <w:t>,</w:t>
      </w:r>
      <w:r w:rsidR="00BF717D">
        <w:rPr>
          <w:rFonts w:ascii="Verdana" w:eastAsia="Verdana" w:hAnsi="Verdana" w:cs="Verdana"/>
          <w:sz w:val="20"/>
        </w:rPr>
        <w:t xml:space="preserve"> als er vragen en signalen zijn, die te bundelen en op papier te zetten.</w:t>
      </w:r>
      <w:r w:rsidR="00C772F6">
        <w:rPr>
          <w:rFonts w:ascii="Verdana" w:eastAsia="Verdana" w:hAnsi="Verdana" w:cs="Verdana"/>
          <w:sz w:val="20"/>
        </w:rPr>
        <w:t xml:space="preserve"> Henk vraagt of Vraagwijzer een overzicht heeft van de klachten en of en hoe die verholpen zijn. En of er sprake is van recidive. </w:t>
      </w:r>
      <w:r w:rsidR="00CB21E0">
        <w:rPr>
          <w:rFonts w:ascii="Verdana" w:eastAsia="Verdana" w:hAnsi="Verdana" w:cs="Verdana"/>
          <w:sz w:val="20"/>
        </w:rPr>
        <w:br/>
        <w:t xml:space="preserve">Actie: de </w:t>
      </w:r>
      <w:r w:rsidR="00C772F6">
        <w:rPr>
          <w:rFonts w:ascii="Verdana" w:eastAsia="Verdana" w:hAnsi="Verdana" w:cs="Verdana"/>
          <w:sz w:val="20"/>
        </w:rPr>
        <w:t>Wmo raad benadert Vraagwijzer zelf</w:t>
      </w:r>
      <w:r w:rsidR="00CB21E0">
        <w:rPr>
          <w:rFonts w:ascii="Verdana" w:eastAsia="Verdana" w:hAnsi="Verdana" w:cs="Verdana"/>
          <w:sz w:val="20"/>
        </w:rPr>
        <w:t xml:space="preserve"> met het verzoek om informatie over klachten</w:t>
      </w:r>
      <w:r w:rsidR="00C772F6">
        <w:rPr>
          <w:rFonts w:ascii="Verdana" w:eastAsia="Verdana" w:hAnsi="Verdana" w:cs="Verdana"/>
          <w:sz w:val="20"/>
        </w:rPr>
        <w:t>. Wellicht komen er ook signalen uit de burgerraadpleging.</w:t>
      </w:r>
    </w:p>
    <w:p w:rsidR="008E7FA7" w:rsidRPr="00502EAF" w:rsidRDefault="00767AC3" w:rsidP="00502EAF">
      <w:pPr>
        <w:pStyle w:val="Lijstaline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Evaluatie 22 maart – Theo zal hierbij zo mogelijk aanwezig zijn.</w:t>
      </w:r>
      <w:r w:rsidR="00E57132">
        <w:rPr>
          <w:rFonts w:ascii="Verdana" w:eastAsia="Verdana" w:hAnsi="Verdana" w:cs="Verdana"/>
          <w:sz w:val="20"/>
        </w:rPr>
        <w:br/>
      </w:r>
    </w:p>
    <w:p w:rsidR="00A66EAD" w:rsidRDefault="00A66EAD" w:rsidP="00A66EAD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Stand van zaken sollicitaties</w:t>
      </w:r>
    </w:p>
    <w:p w:rsidR="00A66EAD" w:rsidRDefault="00112A6C" w:rsidP="00112A6C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Er wa</w:t>
      </w:r>
      <w:r w:rsidR="00AF6F39">
        <w:rPr>
          <w:rFonts w:ascii="Verdana" w:eastAsia="Verdana" w:hAnsi="Verdana" w:cs="Verdana"/>
          <w:sz w:val="20"/>
        </w:rPr>
        <w:t>ren 2 kandidaten. Een mevrouw die onlangs</w:t>
      </w:r>
      <w:r w:rsidR="00063692">
        <w:rPr>
          <w:rFonts w:ascii="Verdana" w:eastAsia="Verdana" w:hAnsi="Verdana" w:cs="Verdana"/>
          <w:sz w:val="20"/>
        </w:rPr>
        <w:t xml:space="preserve"> </w:t>
      </w:r>
      <w:r w:rsidR="00AF6F39">
        <w:rPr>
          <w:rFonts w:ascii="Verdana" w:eastAsia="Verdana" w:hAnsi="Verdana" w:cs="Verdana"/>
          <w:sz w:val="20"/>
        </w:rPr>
        <w:t>met pensioen is gegaan. Zij</w:t>
      </w:r>
      <w:r>
        <w:rPr>
          <w:rFonts w:ascii="Verdana" w:eastAsia="Verdana" w:hAnsi="Verdana" w:cs="Verdana"/>
          <w:sz w:val="20"/>
        </w:rPr>
        <w:t xml:space="preserve"> </w:t>
      </w:r>
      <w:r w:rsidR="00063692">
        <w:rPr>
          <w:rFonts w:ascii="Verdana" w:eastAsia="Verdana" w:hAnsi="Verdana" w:cs="Verdana"/>
          <w:sz w:val="20"/>
        </w:rPr>
        <w:t xml:space="preserve">heeft </w:t>
      </w:r>
      <w:r>
        <w:rPr>
          <w:rFonts w:ascii="Verdana" w:eastAsia="Verdana" w:hAnsi="Verdana" w:cs="Verdana"/>
          <w:sz w:val="20"/>
        </w:rPr>
        <w:t xml:space="preserve">gewerkt </w:t>
      </w:r>
      <w:r w:rsidR="00063692">
        <w:rPr>
          <w:rFonts w:ascii="Verdana" w:eastAsia="Verdana" w:hAnsi="Verdana" w:cs="Verdana"/>
          <w:sz w:val="20"/>
        </w:rPr>
        <w:t xml:space="preserve">in de jeugdzorg </w:t>
      </w:r>
      <w:r w:rsidR="00F43406">
        <w:rPr>
          <w:rFonts w:ascii="Verdana" w:eastAsia="Verdana" w:hAnsi="Verdana" w:cs="Verdana"/>
          <w:sz w:val="20"/>
        </w:rPr>
        <w:t>(</w:t>
      </w:r>
      <w:r>
        <w:rPr>
          <w:rFonts w:ascii="Verdana" w:eastAsia="Verdana" w:hAnsi="Verdana" w:cs="Verdana"/>
          <w:sz w:val="20"/>
        </w:rPr>
        <w:t>Maashorst</w:t>
      </w:r>
      <w:r w:rsidR="00F43406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en Jeugdbescherming. Zij lijkt te passen in het team.</w:t>
      </w:r>
      <w:r w:rsidR="001F76BF">
        <w:rPr>
          <w:rFonts w:ascii="Verdana" w:eastAsia="Verdana" w:hAnsi="Verdana" w:cs="Verdana"/>
          <w:sz w:val="20"/>
        </w:rPr>
        <w:t xml:space="preserve"> De sollicitatiecommissie </w:t>
      </w:r>
      <w:r w:rsidR="00063692">
        <w:rPr>
          <w:rFonts w:ascii="Verdana" w:eastAsia="Verdana" w:hAnsi="Verdana" w:cs="Verdana"/>
          <w:sz w:val="20"/>
        </w:rPr>
        <w:t>draagt haar voor als lid.</w:t>
      </w:r>
    </w:p>
    <w:p w:rsidR="001F76BF" w:rsidRDefault="001F76BF" w:rsidP="00112A6C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ab/>
        <w:t>De 2</w:t>
      </w:r>
      <w:r w:rsidRPr="001F76BF">
        <w:rPr>
          <w:rFonts w:ascii="Verdana" w:eastAsia="Verdana" w:hAnsi="Verdana" w:cs="Verdana"/>
          <w:sz w:val="20"/>
          <w:vertAlign w:val="superscript"/>
        </w:rPr>
        <w:t>e</w:t>
      </w:r>
      <w:r>
        <w:rPr>
          <w:rFonts w:ascii="Verdana" w:eastAsia="Verdana" w:hAnsi="Verdana" w:cs="Verdana"/>
          <w:sz w:val="20"/>
        </w:rPr>
        <w:t xml:space="preserve"> kandidaat</w:t>
      </w:r>
      <w:r w:rsidR="00AF6F39">
        <w:rPr>
          <w:rFonts w:ascii="Verdana" w:eastAsia="Verdana" w:hAnsi="Verdana" w:cs="Verdana"/>
          <w:sz w:val="20"/>
        </w:rPr>
        <w:t xml:space="preserve">, een heer, </w:t>
      </w:r>
      <w:r>
        <w:rPr>
          <w:rFonts w:ascii="Verdana" w:eastAsia="Verdana" w:hAnsi="Verdana" w:cs="Verdana"/>
          <w:sz w:val="20"/>
        </w:rPr>
        <w:t xml:space="preserve"> heeft</w:t>
      </w:r>
      <w:r w:rsidR="00AF6F39">
        <w:rPr>
          <w:rFonts w:ascii="Verdana" w:eastAsia="Verdana" w:hAnsi="Verdana" w:cs="Verdana"/>
          <w:sz w:val="20"/>
        </w:rPr>
        <w:t xml:space="preserve"> ook een goede staat van dienst bij de SVB.</w:t>
      </w:r>
      <w:r>
        <w:rPr>
          <w:rFonts w:ascii="Verdana" w:eastAsia="Verdana" w:hAnsi="Verdana" w:cs="Verdana"/>
          <w:sz w:val="20"/>
        </w:rPr>
        <w:t xml:space="preserve"> Echter deze persoon werd om zijn </w:t>
      </w:r>
      <w:r w:rsidR="004A7EF9">
        <w:rPr>
          <w:rFonts w:ascii="Verdana" w:eastAsia="Verdana" w:hAnsi="Verdana" w:cs="Verdana"/>
          <w:sz w:val="20"/>
        </w:rPr>
        <w:t>visie</w:t>
      </w:r>
      <w:r>
        <w:rPr>
          <w:rFonts w:ascii="Verdana" w:eastAsia="Verdana" w:hAnsi="Verdana" w:cs="Verdana"/>
          <w:sz w:val="20"/>
        </w:rPr>
        <w:t xml:space="preserve"> en </w:t>
      </w:r>
      <w:r w:rsidR="00E3078D">
        <w:rPr>
          <w:rFonts w:ascii="Verdana" w:eastAsia="Verdana" w:hAnsi="Verdana" w:cs="Verdana"/>
          <w:sz w:val="20"/>
        </w:rPr>
        <w:t>houding</w:t>
      </w:r>
      <w:r>
        <w:rPr>
          <w:rFonts w:ascii="Verdana" w:eastAsia="Verdana" w:hAnsi="Verdana" w:cs="Verdana"/>
          <w:sz w:val="20"/>
        </w:rPr>
        <w:t xml:space="preserve"> minder geschikt geacht</w:t>
      </w:r>
      <w:r w:rsidR="00AF6F39">
        <w:rPr>
          <w:rFonts w:ascii="Verdana" w:eastAsia="Verdana" w:hAnsi="Verdana" w:cs="Verdana"/>
          <w:sz w:val="20"/>
        </w:rPr>
        <w:t xml:space="preserve"> in onze raad te functioneren</w:t>
      </w:r>
      <w:r>
        <w:rPr>
          <w:rFonts w:ascii="Verdana" w:eastAsia="Verdana" w:hAnsi="Verdana" w:cs="Verdana"/>
          <w:sz w:val="20"/>
        </w:rPr>
        <w:t>.</w:t>
      </w:r>
      <w:r w:rsidR="00E3078D">
        <w:rPr>
          <w:rFonts w:ascii="Verdana" w:eastAsia="Verdana" w:hAnsi="Verdana" w:cs="Verdana"/>
          <w:sz w:val="20"/>
        </w:rPr>
        <w:t xml:space="preserve"> Henk zal contact met hem opnemen.</w:t>
      </w:r>
    </w:p>
    <w:p w:rsidR="0084469A" w:rsidRPr="00112A6C" w:rsidRDefault="0084469A" w:rsidP="00112A6C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>Er blijft dus een vacature. Besloten wordt nog even geen nieuwe advertentie te plaatsen. Wellicht dat er via netwerken of via via nog een geschikte kandidaat komt.</w:t>
      </w:r>
    </w:p>
    <w:p w:rsidR="00A66EAD" w:rsidRPr="00A66EAD" w:rsidRDefault="00A66EAD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A66EAD" w:rsidRDefault="00A66EAD" w:rsidP="00A66EAD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 vanuit de communicatiehoek</w:t>
      </w:r>
    </w:p>
    <w:p w:rsidR="00A66EAD" w:rsidRPr="00A66EAD" w:rsidRDefault="00907CCA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Sylvia meldt dat er maar 2 adviezen op de site staan. René zal hier nog naar kijken.</w:t>
      </w:r>
    </w:p>
    <w:p w:rsidR="00A66EAD" w:rsidRDefault="00A66EAD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Default="00A66EAD" w:rsidP="00A66EAD">
      <w:pPr>
        <w:pStyle w:val="Lijstalinea"/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10. Seniorenberaad</w:t>
      </w:r>
    </w:p>
    <w:p w:rsidR="00A66EAD" w:rsidRDefault="005D0303" w:rsidP="005D0303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Henk doet verslag van het (prettige) gesprek met</w:t>
      </w:r>
      <w:r w:rsidR="00F43406">
        <w:rPr>
          <w:rFonts w:ascii="Verdana" w:eastAsia="Verdana" w:hAnsi="Verdana" w:cs="Verdana"/>
          <w:sz w:val="20"/>
        </w:rPr>
        <w:t xml:space="preserve"> de voorzitter</w:t>
      </w:r>
      <w:r>
        <w:rPr>
          <w:rFonts w:ascii="Verdana" w:eastAsia="Verdana" w:hAnsi="Verdana" w:cs="Verdana"/>
          <w:sz w:val="20"/>
        </w:rPr>
        <w:t xml:space="preserve"> </w:t>
      </w:r>
      <w:r w:rsidR="00AF6F39">
        <w:rPr>
          <w:rFonts w:ascii="Verdana" w:eastAsia="Verdana" w:hAnsi="Verdana" w:cs="Verdana"/>
          <w:sz w:val="20"/>
        </w:rPr>
        <w:t xml:space="preserve">van </w:t>
      </w:r>
      <w:r>
        <w:rPr>
          <w:rFonts w:ascii="Verdana" w:eastAsia="Verdana" w:hAnsi="Verdana" w:cs="Verdana"/>
          <w:sz w:val="20"/>
        </w:rPr>
        <w:t>het Seniorenberaad. Henk heeft gevraagd om namen en rugnummers als er onderwerpen zijn die aangekaart moeten worden.</w:t>
      </w:r>
    </w:p>
    <w:p w:rsidR="00AF6F39" w:rsidRDefault="005D0303" w:rsidP="005D0303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852470">
        <w:rPr>
          <w:rFonts w:ascii="Verdana" w:eastAsia="Verdana" w:hAnsi="Verdana" w:cs="Verdana"/>
          <w:sz w:val="20"/>
        </w:rPr>
        <w:t>Ondanks het prettige gesprek heeft e</w:t>
      </w:r>
      <w:r w:rsidR="00AF6F39">
        <w:rPr>
          <w:rFonts w:ascii="Verdana" w:eastAsia="Verdana" w:hAnsi="Verdana" w:cs="Verdana"/>
          <w:sz w:val="20"/>
        </w:rPr>
        <w:t>r naderhand een</w:t>
      </w:r>
      <w:r>
        <w:rPr>
          <w:rFonts w:ascii="Verdana" w:eastAsia="Verdana" w:hAnsi="Verdana" w:cs="Verdana"/>
          <w:sz w:val="20"/>
        </w:rPr>
        <w:t xml:space="preserve"> artikel in de Wegwijs gestaan van de ha</w:t>
      </w:r>
      <w:r w:rsidR="00F43406">
        <w:rPr>
          <w:rFonts w:ascii="Verdana" w:eastAsia="Verdana" w:hAnsi="Verdana" w:cs="Verdana"/>
          <w:sz w:val="20"/>
        </w:rPr>
        <w:t>n</w:t>
      </w:r>
      <w:r>
        <w:rPr>
          <w:rFonts w:ascii="Verdana" w:eastAsia="Verdana" w:hAnsi="Verdana" w:cs="Verdana"/>
          <w:sz w:val="20"/>
        </w:rPr>
        <w:t xml:space="preserve">d van het Seniorenberaad. </w:t>
      </w:r>
      <w:r w:rsidR="00AF6F39">
        <w:rPr>
          <w:rFonts w:ascii="Verdana" w:eastAsia="Verdana" w:hAnsi="Verdana" w:cs="Verdana"/>
          <w:sz w:val="20"/>
        </w:rPr>
        <w:t xml:space="preserve">Dit artikel heeft nogal wat roering gebracht. </w:t>
      </w:r>
    </w:p>
    <w:p w:rsidR="005D0303" w:rsidRPr="005D0303" w:rsidRDefault="00AF6F39" w:rsidP="005D0303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Er </w:t>
      </w:r>
      <w:r w:rsidR="005D0303">
        <w:rPr>
          <w:rFonts w:ascii="Verdana" w:eastAsia="Verdana" w:hAnsi="Verdana" w:cs="Verdana"/>
          <w:sz w:val="20"/>
        </w:rPr>
        <w:t>is er een brief gekomen van de KBO</w:t>
      </w:r>
      <w:r>
        <w:rPr>
          <w:rFonts w:ascii="Verdana" w:eastAsia="Verdana" w:hAnsi="Verdana" w:cs="Verdana"/>
          <w:sz w:val="20"/>
        </w:rPr>
        <w:t xml:space="preserve"> afd. Hernen-Leur</w:t>
      </w:r>
      <w:r w:rsidR="005D0303">
        <w:rPr>
          <w:rFonts w:ascii="Verdana" w:eastAsia="Verdana" w:hAnsi="Verdana" w:cs="Verdana"/>
          <w:sz w:val="20"/>
        </w:rPr>
        <w:t xml:space="preserve"> die </w:t>
      </w:r>
      <w:r>
        <w:rPr>
          <w:rFonts w:ascii="Verdana" w:eastAsia="Verdana" w:hAnsi="Verdana" w:cs="Verdana"/>
          <w:sz w:val="20"/>
        </w:rPr>
        <w:t>overwegen uit het Seniorenberaad te stappen.D</w:t>
      </w:r>
      <w:r w:rsidR="005D0303">
        <w:rPr>
          <w:rFonts w:ascii="Verdana" w:eastAsia="Verdana" w:hAnsi="Verdana" w:cs="Verdana"/>
          <w:sz w:val="20"/>
        </w:rPr>
        <w:t>e voorzitter Jacques Frederix</w:t>
      </w:r>
      <w:r w:rsidR="00F43406">
        <w:rPr>
          <w:rFonts w:ascii="Verdana" w:eastAsia="Verdana" w:hAnsi="Verdana" w:cs="Verdana"/>
          <w:sz w:val="20"/>
        </w:rPr>
        <w:t xml:space="preserve"> van het Seniorenberaad</w:t>
      </w:r>
      <w:r w:rsidR="005D0303">
        <w:rPr>
          <w:rFonts w:ascii="Verdana" w:eastAsia="Verdana" w:hAnsi="Verdana" w:cs="Verdana"/>
          <w:sz w:val="20"/>
        </w:rPr>
        <w:t xml:space="preserve"> heeft zich teruggetrokken. De vraag is nu: hoe gaat de Wmo raad om met dit Seniorenberaad</w:t>
      </w:r>
      <w:r w:rsidR="00852470">
        <w:rPr>
          <w:rFonts w:ascii="Verdana" w:eastAsia="Verdana" w:hAnsi="Verdana" w:cs="Verdana"/>
          <w:sz w:val="20"/>
        </w:rPr>
        <w:t xml:space="preserve"> dat voor een deel uit elkaar is gevallen. Henk stelt voor </w:t>
      </w:r>
      <w:r w:rsidR="00AD6897">
        <w:rPr>
          <w:rFonts w:ascii="Verdana" w:eastAsia="Verdana" w:hAnsi="Verdana" w:cs="Verdana"/>
          <w:sz w:val="20"/>
        </w:rPr>
        <w:t xml:space="preserve">om samen met Katja te polsen of er </w:t>
      </w:r>
      <w:r w:rsidR="00F43406">
        <w:rPr>
          <w:rFonts w:ascii="Verdana" w:eastAsia="Verdana" w:hAnsi="Verdana" w:cs="Verdana"/>
          <w:sz w:val="20"/>
        </w:rPr>
        <w:t xml:space="preserve">nog </w:t>
      </w:r>
      <w:r w:rsidR="00AD6897">
        <w:rPr>
          <w:rFonts w:ascii="Verdana" w:eastAsia="Verdana" w:hAnsi="Verdana" w:cs="Verdana"/>
          <w:sz w:val="20"/>
        </w:rPr>
        <w:t>mogelijkheden zijn voor over</w:t>
      </w:r>
      <w:r w:rsidR="00F43406">
        <w:rPr>
          <w:rFonts w:ascii="Verdana" w:eastAsia="Verdana" w:hAnsi="Verdana" w:cs="Verdana"/>
          <w:sz w:val="20"/>
        </w:rPr>
        <w:t>le</w:t>
      </w:r>
      <w:r w:rsidR="00AD6897">
        <w:rPr>
          <w:rFonts w:ascii="Verdana" w:eastAsia="Verdana" w:hAnsi="Verdana" w:cs="Verdana"/>
          <w:sz w:val="20"/>
        </w:rPr>
        <w:t>g.</w:t>
      </w:r>
      <w:r w:rsidR="00852470">
        <w:rPr>
          <w:rFonts w:ascii="Verdana" w:eastAsia="Verdana" w:hAnsi="Verdana" w:cs="Verdana"/>
          <w:sz w:val="20"/>
        </w:rPr>
        <w:t xml:space="preserve"> Actie: Henk en Katja</w:t>
      </w:r>
    </w:p>
    <w:p w:rsidR="00A66EAD" w:rsidRDefault="00A66EAD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Default="00A66EAD" w:rsidP="00A66EAD">
      <w:pPr>
        <w:pStyle w:val="Lijstaline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</w:p>
    <w:p w:rsidR="00A66EAD" w:rsidRPr="008E20A6" w:rsidRDefault="00FD178C" w:rsidP="00FD178C">
      <w:pPr>
        <w:tabs>
          <w:tab w:val="left" w:pos="284"/>
        </w:tabs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Niemand heeft iets voor de rondvraag.</w:t>
      </w:r>
    </w:p>
    <w:p w:rsidR="008E20A6" w:rsidRDefault="008E20A6" w:rsidP="00A66EAD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A66EAD" w:rsidRDefault="00A66EAD" w:rsidP="00A66EAD">
      <w:pPr>
        <w:pStyle w:val="Lijstalinea"/>
        <w:numPr>
          <w:ilvl w:val="0"/>
          <w:numId w:val="28"/>
        </w:numPr>
        <w:tabs>
          <w:tab w:val="left" w:pos="284"/>
        </w:tabs>
        <w:spacing w:after="0" w:line="240" w:lineRule="auto"/>
        <w:ind w:left="426" w:hanging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Sluiting</w:t>
      </w:r>
    </w:p>
    <w:p w:rsidR="00C50FFA" w:rsidRPr="00C50FFA" w:rsidRDefault="00C50FFA" w:rsidP="00C50FF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2D2418" w:rsidRDefault="002D2418" w:rsidP="002D241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50FFA" w:rsidRDefault="00C50FFA">
      <w:pPr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br w:type="page"/>
      </w:r>
    </w:p>
    <w:p w:rsidR="00CA7812" w:rsidRPr="007E73AB" w:rsidRDefault="00B31537" w:rsidP="007E73AB">
      <w:pPr>
        <w:rPr>
          <w:rFonts w:ascii="Verdana" w:eastAsia="Verdana" w:hAnsi="Verdana" w:cs="Verdana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8"/>
        </w:rPr>
        <w:lastRenderedPageBreak/>
        <w:t xml:space="preserve">Actielijst </w:t>
      </w:r>
      <w:r w:rsidR="002C4F2A">
        <w:rPr>
          <w:rFonts w:ascii="Bookman Old Style" w:eastAsia="Bookman Old Style" w:hAnsi="Bookman Old Style" w:cs="Bookman Old Style"/>
          <w:b/>
          <w:sz w:val="28"/>
        </w:rPr>
        <w:t>1</w:t>
      </w:r>
      <w:r w:rsidR="00255470">
        <w:rPr>
          <w:rFonts w:ascii="Bookman Old Style" w:eastAsia="Bookman Old Style" w:hAnsi="Bookman Old Style" w:cs="Bookman Old Style"/>
          <w:b/>
          <w:sz w:val="28"/>
        </w:rPr>
        <w:t>1</w:t>
      </w:r>
      <w:r w:rsidR="002C4F2A">
        <w:rPr>
          <w:rFonts w:ascii="Bookman Old Style" w:eastAsia="Bookman Old Style" w:hAnsi="Bookman Old Style" w:cs="Bookman Old Style"/>
          <w:b/>
          <w:sz w:val="28"/>
        </w:rPr>
        <w:t xml:space="preserve"> januari 2017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83"/>
        <w:gridCol w:w="3581"/>
        <w:gridCol w:w="1572"/>
        <w:gridCol w:w="1928"/>
      </w:tblGrid>
      <w:tr w:rsidR="00CA7812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A7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Wanneer</w:t>
            </w:r>
            <w:r w:rsidR="00B51F3C">
              <w:rPr>
                <w:rFonts w:ascii="Verdana" w:eastAsia="Verdana" w:hAnsi="Verdana" w:cs="Verdana"/>
                <w:sz w:val="20"/>
              </w:rPr>
              <w:t xml:space="preserve"> afgesproken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opmerkingen</w:t>
            </w:r>
          </w:p>
        </w:tc>
      </w:tr>
      <w:tr w:rsidR="00B51F3C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Default="00B51F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14-07-2016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8-9-2016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Status verzonden beleidsstukken aangeven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 geeft steeds door waar zijn collega’s op Wmo gebied mee bezig zijn.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p.m.</w:t>
            </w:r>
          </w:p>
        </w:tc>
      </w:tr>
      <w:tr w:rsidR="00A97C0D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>
            <w:pPr>
              <w:spacing w:after="0" w:line="240" w:lineRule="auto"/>
            </w:pPr>
            <w:r w:rsidRPr="00A97C0D"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FAA">
              <w:rPr>
                <w:rFonts w:ascii="Verdana" w:eastAsia="Calibri" w:hAnsi="Verdana" w:cs="Calibri"/>
                <w:sz w:val="20"/>
                <w:szCs w:val="20"/>
              </w:rPr>
              <w:t>13-10-2016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De leden gaan akkoord dat Gerard een nadere afspraak maakt met de voorzitter van de WMO raad Druten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B53FAA" w:rsidRDefault="00A97C0D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Gerard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Pr="00841E02" w:rsidRDefault="00E77D3A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maart</w:t>
            </w:r>
          </w:p>
        </w:tc>
      </w:tr>
      <w:tr w:rsidR="00F95700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Default="00F95700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9-11-2016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A27805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Onderzoek 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 xml:space="preserve">n.a.v. </w:t>
            </w:r>
            <w:r w:rsidR="00C90812">
              <w:rPr>
                <w:rFonts w:ascii="Verdana" w:eastAsia="Calibri" w:hAnsi="Verdana" w:cs="Calibri"/>
                <w:sz w:val="20"/>
                <w:szCs w:val="20"/>
              </w:rPr>
              <w:t xml:space="preserve">motie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D 66 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>en Ker</w:t>
            </w:r>
            <w:r w:rsidR="00A27805">
              <w:rPr>
                <w:rFonts w:ascii="Verdana" w:eastAsia="Calibri" w:hAnsi="Verdana" w:cs="Calibri"/>
                <w:sz w:val="20"/>
                <w:szCs w:val="20"/>
              </w:rPr>
              <w:t>n</w:t>
            </w:r>
            <w:r w:rsidR="00677C85">
              <w:rPr>
                <w:rFonts w:ascii="Verdana" w:eastAsia="Calibri" w:hAnsi="Verdana" w:cs="Calibri"/>
                <w:sz w:val="20"/>
                <w:szCs w:val="20"/>
              </w:rPr>
              <w:t xml:space="preserve">achtig Wijchen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steeds agenderen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700" w:rsidRPr="00B53FAA" w:rsidRDefault="00F95700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p.m.</w:t>
            </w:r>
          </w:p>
        </w:tc>
      </w:tr>
      <w:tr w:rsidR="002C4F2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9-12-2016</w:t>
            </w:r>
          </w:p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Pr="002C4F2A" w:rsidRDefault="002C4F2A" w:rsidP="002B2D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4F2A">
              <w:rPr>
                <w:rFonts w:ascii="Verdana" w:hAnsi="Verdana"/>
                <w:sz w:val="18"/>
                <w:szCs w:val="18"/>
              </w:rPr>
              <w:t>9-12-2016 en 12-1-2017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Acties Theo</w:t>
            </w:r>
          </w:p>
          <w:p w:rsidR="002C4F2A" w:rsidRPr="00B51F3C" w:rsidRDefault="002C4F2A" w:rsidP="002B2DE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Plan van aanpak Mantelzorg schrijven</w:t>
            </w:r>
          </w:p>
          <w:p w:rsidR="002C4F2A" w:rsidRPr="00B53FAA" w:rsidRDefault="002C4F2A" w:rsidP="002B2DE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Standpunt Wmo raad t.a.v. RPE overbrengen aan college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C4F2A" w:rsidRPr="00B53FAA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C4F2A" w:rsidRPr="00B53FA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4F2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Duidelijker vermelding in gemeentegids regelen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8288C" w:rsidRDefault="002C4F2A" w:rsidP="002B2DE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C4F2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>
            <w:pPr>
              <w:spacing w:after="0" w:line="240" w:lineRule="auto"/>
            </w:pPr>
            <w: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C4F2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12-1-2017</w:t>
            </w:r>
          </w:p>
          <w:p w:rsidR="00F43406" w:rsidRDefault="00F43406" w:rsidP="002C4F2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F43406" w:rsidRPr="00B53FAA" w:rsidRDefault="00F43406" w:rsidP="002C4F2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E77D3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</w:t>
            </w:r>
            <w:r w:rsidR="00E77D3A">
              <w:rPr>
                <w:rFonts w:ascii="Verdana" w:hAnsi="Verdana"/>
                <w:sz w:val="20"/>
                <w:szCs w:val="20"/>
              </w:rPr>
              <w:t>lueren na een jaar functioneren o.l.v. Joke Stoffelen;</w:t>
            </w:r>
          </w:p>
          <w:p w:rsidR="00E77D3A" w:rsidRPr="00B53FAA" w:rsidRDefault="00E77D3A" w:rsidP="00E77D3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Voorbereiding Henk maakt afspraak met Joke; dan wordt</w:t>
            </w:r>
            <w:r w:rsidR="00F43406">
              <w:rPr>
                <w:rFonts w:ascii="Verdana" w:hAnsi="Verdana"/>
                <w:sz w:val="20"/>
                <w:szCs w:val="20"/>
              </w:rPr>
              <w:t xml:space="preserve"> gekeken wie mee kan voorbereiden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2C4F2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77D3A" w:rsidRDefault="00E77D3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77D3A" w:rsidRPr="00B53FAA" w:rsidRDefault="00E77D3A" w:rsidP="002B2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Henk +?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06" w:rsidRDefault="00F43406" w:rsidP="002C4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43406" w:rsidRDefault="00F43406" w:rsidP="002C4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E77D3A" w:rsidP="002C4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maart 13.30-17.00 u;</w:t>
            </w:r>
          </w:p>
          <w:p w:rsidR="00E77D3A" w:rsidRPr="00841E02" w:rsidRDefault="00E77D3A" w:rsidP="002C4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C4F2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>
            <w:pPr>
              <w:spacing w:after="0" w:line="240" w:lineRule="auto"/>
            </w:pPr>
            <w:r>
              <w:t>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B53FAA" w:rsidRDefault="002C4F2A" w:rsidP="002B2DEA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2B2DE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 w:rsidRPr="00AE4281">
              <w:rPr>
                <w:rFonts w:ascii="Verdana" w:hAnsi="Verdana"/>
                <w:sz w:val="20"/>
                <w:szCs w:val="20"/>
              </w:rPr>
              <w:t xml:space="preserve">opstellen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uishoudelijk reglement </w:t>
            </w:r>
            <w:r>
              <w:rPr>
                <w:rFonts w:ascii="Verdana" w:hAnsi="Verdana"/>
                <w:sz w:val="20"/>
                <w:szCs w:val="20"/>
              </w:rPr>
              <w:t>opschorten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 tot duidelijk is of er een Verordening</w:t>
            </w:r>
            <w:r>
              <w:rPr>
                <w:rFonts w:ascii="Verdana" w:hAnsi="Verdana"/>
                <w:sz w:val="20"/>
                <w:szCs w:val="20"/>
              </w:rPr>
              <w:t xml:space="preserve"> Wmo raad gemeente Wijchen komt;</w:t>
            </w:r>
          </w:p>
          <w:p w:rsidR="002C4F2A" w:rsidRPr="00B53FAA" w:rsidRDefault="002C4F2A" w:rsidP="002B2DE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 legt dit voor aan wethouder Rob Engels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Default="002C4F2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2C4F2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  <w:p w:rsidR="002C4F2A" w:rsidRDefault="002C4F2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Default="002C4F2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4F2A" w:rsidRPr="00B53FAA" w:rsidRDefault="002C4F2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F2A" w:rsidRPr="00841E02" w:rsidRDefault="002C4F2A" w:rsidP="00677C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77D3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>
            <w:pPr>
              <w:spacing w:after="0" w:line="240" w:lineRule="auto"/>
            </w:pPr>
            <w:r>
              <w:t>10.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E77D3A" w:rsidP="00BA46D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DC2B12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Pr="00DC2B12">
              <w:rPr>
                <w:rFonts w:ascii="Verdana" w:eastAsia="Calibri" w:hAnsi="Verdana" w:cs="Calibri"/>
                <w:sz w:val="20"/>
                <w:szCs w:val="20"/>
              </w:rPr>
              <w:t>-1-2017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E77D3A" w:rsidP="00BA46D8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 Engels vragen om een update contractering 2017 en 2018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E77D3A" w:rsidP="00BA46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 belt met bestuurssecr.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E77D3A" w:rsidP="00BA46D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 maart</w:t>
            </w:r>
          </w:p>
        </w:tc>
      </w:tr>
      <w:tr w:rsidR="00E77D3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>
            <w:pPr>
              <w:spacing w:after="0" w:line="240" w:lineRule="auto"/>
            </w:pPr>
            <w:r>
              <w:t>11.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DC2B12" w:rsidRDefault="00E77D3A" w:rsidP="00BA46D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 w:rsidP="00E77D3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 workshop Dropbox organiseren; beamer en laptop regelen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 w:rsidP="00BA46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Sylvia</w:t>
            </w:r>
          </w:p>
          <w:p w:rsidR="00E77D3A" w:rsidRDefault="00E77D3A" w:rsidP="00BA46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77D3A" w:rsidRDefault="00E77D3A" w:rsidP="00BA46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Gerard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E77D3A" w:rsidP="00BA46D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Als wmo raad compleet is</w:t>
            </w:r>
          </w:p>
        </w:tc>
      </w:tr>
      <w:tr w:rsidR="00E77D3A" w:rsidTr="00E77D3A">
        <w:trPr>
          <w:trHeight w:val="7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>
            <w:pPr>
              <w:spacing w:after="0" w:line="240" w:lineRule="auto"/>
            </w:pPr>
            <w:r>
              <w:t>12.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DC2B12" w:rsidRDefault="00912584" w:rsidP="0025547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912584" w:rsidP="00AE428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 Janssen uitnodigen voor toelichting cijfers Wmo – Jeugdwet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12584" w:rsidRDefault="00912584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Pr="00B53FAA" w:rsidRDefault="00912584" w:rsidP="00B37763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Als de cijfers gereed zijn (april?)</w:t>
            </w:r>
          </w:p>
        </w:tc>
      </w:tr>
      <w:tr w:rsidR="00E77D3A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>
            <w:pPr>
              <w:spacing w:after="0" w:line="240" w:lineRule="auto"/>
            </w:pPr>
            <w:r>
              <w:t>13.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912584" w:rsidP="0025547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912584" w:rsidP="00610E4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HetWerkt!Wijchen over eventuele presentatie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912584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D3A" w:rsidRDefault="00E77D3A" w:rsidP="00B37763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12584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>
            <w:pPr>
              <w:spacing w:after="0" w:line="240" w:lineRule="auto"/>
            </w:pPr>
            <w:r>
              <w:t>14.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25547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610E4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Namenlijst beleidsmedewerkers + beleidsvelden + actualiteit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12584" w:rsidRDefault="00912584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B37763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912584" w:rsidTr="002C4F2A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>
            <w:pPr>
              <w:spacing w:after="0" w:line="240" w:lineRule="auto"/>
            </w:pPr>
            <w:r>
              <w:t>15.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25547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610E4A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Onderzoek zin en mogelijkheid contact Seniorenberaad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B377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Katja en Henk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584" w:rsidRDefault="00912584" w:rsidP="00B37763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CA7812" w:rsidRDefault="00CA7812" w:rsidP="00C25781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CA7812" w:rsidSect="00B630E6"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ED" w:rsidRDefault="005838ED" w:rsidP="00EE1040">
      <w:pPr>
        <w:spacing w:after="0" w:line="240" w:lineRule="auto"/>
      </w:pPr>
      <w:r>
        <w:separator/>
      </w:r>
    </w:p>
  </w:endnote>
  <w:endnote w:type="continuationSeparator" w:id="0">
    <w:p w:rsidR="005838ED" w:rsidRDefault="005838ED" w:rsidP="00E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782"/>
      <w:docPartObj>
        <w:docPartGallery w:val="Page Numbers (Bottom of Page)"/>
        <w:docPartUnique/>
      </w:docPartObj>
    </w:sdtPr>
    <w:sdtEndPr/>
    <w:sdtContent>
      <w:p w:rsidR="00EE1040" w:rsidRDefault="003B6EF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40" w:rsidRDefault="00EE10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2D97" w:rsidRPr="006D2D9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EE1040" w:rsidRDefault="00EE10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2D97" w:rsidRPr="006D2D9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ED" w:rsidRDefault="005838ED" w:rsidP="00EE1040">
      <w:pPr>
        <w:spacing w:after="0" w:line="240" w:lineRule="auto"/>
      </w:pPr>
      <w:r>
        <w:separator/>
      </w:r>
    </w:p>
  </w:footnote>
  <w:footnote w:type="continuationSeparator" w:id="0">
    <w:p w:rsidR="005838ED" w:rsidRDefault="005838ED" w:rsidP="00E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8DC"/>
    <w:multiLevelType w:val="multilevel"/>
    <w:tmpl w:val="811CA74E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354E2"/>
    <w:multiLevelType w:val="multilevel"/>
    <w:tmpl w:val="57A2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6342C"/>
    <w:multiLevelType w:val="multilevel"/>
    <w:tmpl w:val="984883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70D27"/>
    <w:multiLevelType w:val="multilevel"/>
    <w:tmpl w:val="828CA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50576"/>
    <w:multiLevelType w:val="hybridMultilevel"/>
    <w:tmpl w:val="76D2E5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0215F5"/>
    <w:multiLevelType w:val="hybridMultilevel"/>
    <w:tmpl w:val="1374B73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F814F4"/>
    <w:multiLevelType w:val="hybridMultilevel"/>
    <w:tmpl w:val="F8DCBF7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D20028"/>
    <w:multiLevelType w:val="hybridMultilevel"/>
    <w:tmpl w:val="700C1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ABD"/>
    <w:multiLevelType w:val="hybridMultilevel"/>
    <w:tmpl w:val="2B663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82AED"/>
    <w:multiLevelType w:val="hybridMultilevel"/>
    <w:tmpl w:val="90660272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27D3"/>
    <w:multiLevelType w:val="hybridMultilevel"/>
    <w:tmpl w:val="E45662D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924236"/>
    <w:multiLevelType w:val="hybridMultilevel"/>
    <w:tmpl w:val="93A4626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D70521"/>
    <w:multiLevelType w:val="hybridMultilevel"/>
    <w:tmpl w:val="0B14535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F72557"/>
    <w:multiLevelType w:val="hybridMultilevel"/>
    <w:tmpl w:val="49C0C92C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4E719DB"/>
    <w:multiLevelType w:val="multilevel"/>
    <w:tmpl w:val="4690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A6E6E"/>
    <w:multiLevelType w:val="hybridMultilevel"/>
    <w:tmpl w:val="71FE9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2B76"/>
    <w:multiLevelType w:val="hybridMultilevel"/>
    <w:tmpl w:val="3106338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1E4C12"/>
    <w:multiLevelType w:val="multilevel"/>
    <w:tmpl w:val="14BA9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F66725"/>
    <w:multiLevelType w:val="multilevel"/>
    <w:tmpl w:val="94366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B29CB"/>
    <w:multiLevelType w:val="hybridMultilevel"/>
    <w:tmpl w:val="248217AE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543C38E6"/>
    <w:multiLevelType w:val="multilevel"/>
    <w:tmpl w:val="0650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C96B2E"/>
    <w:multiLevelType w:val="hybridMultilevel"/>
    <w:tmpl w:val="7ECAA52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053EB1"/>
    <w:multiLevelType w:val="hybridMultilevel"/>
    <w:tmpl w:val="8356E8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FA5771F"/>
    <w:multiLevelType w:val="hybridMultilevel"/>
    <w:tmpl w:val="6B7E58D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24F47F7"/>
    <w:multiLevelType w:val="multilevel"/>
    <w:tmpl w:val="297C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6761EE"/>
    <w:multiLevelType w:val="hybridMultilevel"/>
    <w:tmpl w:val="578021E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E77619"/>
    <w:multiLevelType w:val="hybridMultilevel"/>
    <w:tmpl w:val="D304E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0FB9"/>
    <w:multiLevelType w:val="multilevel"/>
    <w:tmpl w:val="B728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9E2D9D"/>
    <w:multiLevelType w:val="multilevel"/>
    <w:tmpl w:val="2DDEF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0F564E"/>
    <w:multiLevelType w:val="hybridMultilevel"/>
    <w:tmpl w:val="7E9EDF6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A70158"/>
    <w:multiLevelType w:val="hybridMultilevel"/>
    <w:tmpl w:val="5676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8"/>
  </w:num>
  <w:num w:numId="5">
    <w:abstractNumId w:val="24"/>
  </w:num>
  <w:num w:numId="6">
    <w:abstractNumId w:val="20"/>
  </w:num>
  <w:num w:numId="7">
    <w:abstractNumId w:val="17"/>
  </w:num>
  <w:num w:numId="8">
    <w:abstractNumId w:val="14"/>
  </w:num>
  <w:num w:numId="9">
    <w:abstractNumId w:val="18"/>
  </w:num>
  <w:num w:numId="10">
    <w:abstractNumId w:val="27"/>
  </w:num>
  <w:num w:numId="11">
    <w:abstractNumId w:val="1"/>
  </w:num>
  <w:num w:numId="12">
    <w:abstractNumId w:val="29"/>
  </w:num>
  <w:num w:numId="13">
    <w:abstractNumId w:val="21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30"/>
  </w:num>
  <w:num w:numId="19">
    <w:abstractNumId w:val="4"/>
  </w:num>
  <w:num w:numId="20">
    <w:abstractNumId w:val="25"/>
  </w:num>
  <w:num w:numId="21">
    <w:abstractNumId w:val="19"/>
  </w:num>
  <w:num w:numId="22">
    <w:abstractNumId w:val="7"/>
  </w:num>
  <w:num w:numId="23">
    <w:abstractNumId w:val="11"/>
  </w:num>
  <w:num w:numId="24">
    <w:abstractNumId w:val="6"/>
  </w:num>
  <w:num w:numId="25">
    <w:abstractNumId w:val="12"/>
  </w:num>
  <w:num w:numId="26">
    <w:abstractNumId w:val="22"/>
  </w:num>
  <w:num w:numId="27">
    <w:abstractNumId w:val="15"/>
  </w:num>
  <w:num w:numId="28">
    <w:abstractNumId w:val="9"/>
  </w:num>
  <w:num w:numId="29">
    <w:abstractNumId w:val="16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2"/>
    <w:rsid w:val="00005F26"/>
    <w:rsid w:val="0000640A"/>
    <w:rsid w:val="00043415"/>
    <w:rsid w:val="000459A2"/>
    <w:rsid w:val="00055772"/>
    <w:rsid w:val="00063692"/>
    <w:rsid w:val="000767E2"/>
    <w:rsid w:val="00082145"/>
    <w:rsid w:val="00086A42"/>
    <w:rsid w:val="00093190"/>
    <w:rsid w:val="000A778F"/>
    <w:rsid w:val="000C27E7"/>
    <w:rsid w:val="000C340A"/>
    <w:rsid w:val="000E1589"/>
    <w:rsid w:val="000E6796"/>
    <w:rsid w:val="00103D34"/>
    <w:rsid w:val="00112A6C"/>
    <w:rsid w:val="001154CA"/>
    <w:rsid w:val="0012158A"/>
    <w:rsid w:val="00131A04"/>
    <w:rsid w:val="00141FBD"/>
    <w:rsid w:val="001423C8"/>
    <w:rsid w:val="00190284"/>
    <w:rsid w:val="00194160"/>
    <w:rsid w:val="001D7E73"/>
    <w:rsid w:val="001E2304"/>
    <w:rsid w:val="001E2FE9"/>
    <w:rsid w:val="001F76BF"/>
    <w:rsid w:val="00200ED2"/>
    <w:rsid w:val="00205657"/>
    <w:rsid w:val="00206483"/>
    <w:rsid w:val="0021283B"/>
    <w:rsid w:val="002131C7"/>
    <w:rsid w:val="00255470"/>
    <w:rsid w:val="00255B35"/>
    <w:rsid w:val="002560C7"/>
    <w:rsid w:val="00263A08"/>
    <w:rsid w:val="00284174"/>
    <w:rsid w:val="00286C69"/>
    <w:rsid w:val="002A6673"/>
    <w:rsid w:val="002B31E3"/>
    <w:rsid w:val="002C0812"/>
    <w:rsid w:val="002C4F2A"/>
    <w:rsid w:val="002D2418"/>
    <w:rsid w:val="002D38F9"/>
    <w:rsid w:val="002E0FE2"/>
    <w:rsid w:val="00305AEE"/>
    <w:rsid w:val="00310A43"/>
    <w:rsid w:val="0031432B"/>
    <w:rsid w:val="003165ED"/>
    <w:rsid w:val="00325A38"/>
    <w:rsid w:val="00342097"/>
    <w:rsid w:val="00343E6A"/>
    <w:rsid w:val="00356F55"/>
    <w:rsid w:val="00377FAA"/>
    <w:rsid w:val="00396963"/>
    <w:rsid w:val="003B6EFC"/>
    <w:rsid w:val="003C40A8"/>
    <w:rsid w:val="00405CB4"/>
    <w:rsid w:val="004327F7"/>
    <w:rsid w:val="0043544E"/>
    <w:rsid w:val="00452A57"/>
    <w:rsid w:val="00465966"/>
    <w:rsid w:val="00486079"/>
    <w:rsid w:val="0048680F"/>
    <w:rsid w:val="00491BCA"/>
    <w:rsid w:val="0049722F"/>
    <w:rsid w:val="004A0DB6"/>
    <w:rsid w:val="004A4F6F"/>
    <w:rsid w:val="004A7EF9"/>
    <w:rsid w:val="004D7669"/>
    <w:rsid w:val="004E3759"/>
    <w:rsid w:val="004E5398"/>
    <w:rsid w:val="00502EAF"/>
    <w:rsid w:val="00513FB3"/>
    <w:rsid w:val="005173AA"/>
    <w:rsid w:val="005400BD"/>
    <w:rsid w:val="00554185"/>
    <w:rsid w:val="0056647D"/>
    <w:rsid w:val="00567CB4"/>
    <w:rsid w:val="005838ED"/>
    <w:rsid w:val="00586CDF"/>
    <w:rsid w:val="0059639E"/>
    <w:rsid w:val="00596B67"/>
    <w:rsid w:val="005D0303"/>
    <w:rsid w:val="005D6FB2"/>
    <w:rsid w:val="005E058B"/>
    <w:rsid w:val="00604A75"/>
    <w:rsid w:val="00610E4A"/>
    <w:rsid w:val="0063050D"/>
    <w:rsid w:val="0064681C"/>
    <w:rsid w:val="00650590"/>
    <w:rsid w:val="00653B86"/>
    <w:rsid w:val="00661EBA"/>
    <w:rsid w:val="006721FD"/>
    <w:rsid w:val="00677C85"/>
    <w:rsid w:val="006842CB"/>
    <w:rsid w:val="00685524"/>
    <w:rsid w:val="00697E13"/>
    <w:rsid w:val="006A1AAE"/>
    <w:rsid w:val="006C3C9E"/>
    <w:rsid w:val="006D0445"/>
    <w:rsid w:val="006D2D97"/>
    <w:rsid w:val="006D77AF"/>
    <w:rsid w:val="006D7A07"/>
    <w:rsid w:val="006E555B"/>
    <w:rsid w:val="006F3823"/>
    <w:rsid w:val="006F4897"/>
    <w:rsid w:val="006F73F0"/>
    <w:rsid w:val="00717BDF"/>
    <w:rsid w:val="0072429E"/>
    <w:rsid w:val="00735626"/>
    <w:rsid w:val="00737B83"/>
    <w:rsid w:val="00767AC3"/>
    <w:rsid w:val="00773750"/>
    <w:rsid w:val="00786DE6"/>
    <w:rsid w:val="007A69AE"/>
    <w:rsid w:val="007C0502"/>
    <w:rsid w:val="007C68B8"/>
    <w:rsid w:val="007D1C63"/>
    <w:rsid w:val="007E73AB"/>
    <w:rsid w:val="007F052D"/>
    <w:rsid w:val="00832EBC"/>
    <w:rsid w:val="00836649"/>
    <w:rsid w:val="00841E02"/>
    <w:rsid w:val="0084469A"/>
    <w:rsid w:val="00852470"/>
    <w:rsid w:val="00872C2C"/>
    <w:rsid w:val="008920DC"/>
    <w:rsid w:val="00894D15"/>
    <w:rsid w:val="00895EA7"/>
    <w:rsid w:val="008D2DDF"/>
    <w:rsid w:val="008E080F"/>
    <w:rsid w:val="008E20A6"/>
    <w:rsid w:val="008E4B1C"/>
    <w:rsid w:val="008E7FA7"/>
    <w:rsid w:val="008F1D58"/>
    <w:rsid w:val="00900C65"/>
    <w:rsid w:val="00907CCA"/>
    <w:rsid w:val="00912584"/>
    <w:rsid w:val="009138B7"/>
    <w:rsid w:val="00913B84"/>
    <w:rsid w:val="00915999"/>
    <w:rsid w:val="00921C95"/>
    <w:rsid w:val="00995C3C"/>
    <w:rsid w:val="009A7155"/>
    <w:rsid w:val="009B2126"/>
    <w:rsid w:val="009B504B"/>
    <w:rsid w:val="009C1D1F"/>
    <w:rsid w:val="009D43A9"/>
    <w:rsid w:val="009E4B65"/>
    <w:rsid w:val="009E6223"/>
    <w:rsid w:val="009F701C"/>
    <w:rsid w:val="00A0260B"/>
    <w:rsid w:val="00A113DD"/>
    <w:rsid w:val="00A27805"/>
    <w:rsid w:val="00A27CF1"/>
    <w:rsid w:val="00A50784"/>
    <w:rsid w:val="00A53894"/>
    <w:rsid w:val="00A66EAD"/>
    <w:rsid w:val="00A716C4"/>
    <w:rsid w:val="00A872EE"/>
    <w:rsid w:val="00A96207"/>
    <w:rsid w:val="00A97C0D"/>
    <w:rsid w:val="00AB7A97"/>
    <w:rsid w:val="00AC2996"/>
    <w:rsid w:val="00AC2ABB"/>
    <w:rsid w:val="00AD136A"/>
    <w:rsid w:val="00AD6897"/>
    <w:rsid w:val="00AE0F8A"/>
    <w:rsid w:val="00AE283F"/>
    <w:rsid w:val="00AE4281"/>
    <w:rsid w:val="00AF6F39"/>
    <w:rsid w:val="00B15ECA"/>
    <w:rsid w:val="00B214BD"/>
    <w:rsid w:val="00B31537"/>
    <w:rsid w:val="00B3245A"/>
    <w:rsid w:val="00B32B21"/>
    <w:rsid w:val="00B35624"/>
    <w:rsid w:val="00B51EE2"/>
    <w:rsid w:val="00B51F3C"/>
    <w:rsid w:val="00B53FAA"/>
    <w:rsid w:val="00B54E8E"/>
    <w:rsid w:val="00B5506D"/>
    <w:rsid w:val="00B630E6"/>
    <w:rsid w:val="00B65F20"/>
    <w:rsid w:val="00B72F02"/>
    <w:rsid w:val="00B8288C"/>
    <w:rsid w:val="00B83726"/>
    <w:rsid w:val="00B92D7B"/>
    <w:rsid w:val="00B93C2E"/>
    <w:rsid w:val="00BB3668"/>
    <w:rsid w:val="00BB59A0"/>
    <w:rsid w:val="00BB6104"/>
    <w:rsid w:val="00BB6109"/>
    <w:rsid w:val="00BC623D"/>
    <w:rsid w:val="00BC7398"/>
    <w:rsid w:val="00BF44BD"/>
    <w:rsid w:val="00BF717D"/>
    <w:rsid w:val="00C10069"/>
    <w:rsid w:val="00C17D7B"/>
    <w:rsid w:val="00C25781"/>
    <w:rsid w:val="00C267D0"/>
    <w:rsid w:val="00C45244"/>
    <w:rsid w:val="00C50FFA"/>
    <w:rsid w:val="00C55D2A"/>
    <w:rsid w:val="00C654FE"/>
    <w:rsid w:val="00C772F6"/>
    <w:rsid w:val="00C90812"/>
    <w:rsid w:val="00C941DF"/>
    <w:rsid w:val="00CA77CC"/>
    <w:rsid w:val="00CA7812"/>
    <w:rsid w:val="00CB21E0"/>
    <w:rsid w:val="00CC5792"/>
    <w:rsid w:val="00CE2551"/>
    <w:rsid w:val="00CF6190"/>
    <w:rsid w:val="00D157D5"/>
    <w:rsid w:val="00D165B4"/>
    <w:rsid w:val="00D25456"/>
    <w:rsid w:val="00D33CDE"/>
    <w:rsid w:val="00D52CA3"/>
    <w:rsid w:val="00D604F9"/>
    <w:rsid w:val="00D81FCD"/>
    <w:rsid w:val="00D922B8"/>
    <w:rsid w:val="00D972B2"/>
    <w:rsid w:val="00DA0BC6"/>
    <w:rsid w:val="00DB1FD4"/>
    <w:rsid w:val="00DB6A93"/>
    <w:rsid w:val="00DC2B12"/>
    <w:rsid w:val="00DC2E0C"/>
    <w:rsid w:val="00DD39E0"/>
    <w:rsid w:val="00DD5E4D"/>
    <w:rsid w:val="00E032FA"/>
    <w:rsid w:val="00E16FD0"/>
    <w:rsid w:val="00E3078D"/>
    <w:rsid w:val="00E33EE6"/>
    <w:rsid w:val="00E57132"/>
    <w:rsid w:val="00E70E66"/>
    <w:rsid w:val="00E77D3A"/>
    <w:rsid w:val="00E8473F"/>
    <w:rsid w:val="00EA0F08"/>
    <w:rsid w:val="00EB56E2"/>
    <w:rsid w:val="00EC0FE6"/>
    <w:rsid w:val="00EE1040"/>
    <w:rsid w:val="00F070A6"/>
    <w:rsid w:val="00F1097D"/>
    <w:rsid w:val="00F17277"/>
    <w:rsid w:val="00F21F79"/>
    <w:rsid w:val="00F43406"/>
    <w:rsid w:val="00F47AFE"/>
    <w:rsid w:val="00F638DE"/>
    <w:rsid w:val="00F65FC9"/>
    <w:rsid w:val="00F81ACB"/>
    <w:rsid w:val="00F95700"/>
    <w:rsid w:val="00FA595F"/>
    <w:rsid w:val="00FC3B7C"/>
    <w:rsid w:val="00FD178C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F09E6-11CC-479E-B8EF-3F18AAC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B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41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B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B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B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B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B8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040"/>
  </w:style>
  <w:style w:type="paragraph" w:styleId="Voettekst">
    <w:name w:val="footer"/>
    <w:basedOn w:val="Standaard"/>
    <w:link w:val="Voet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040"/>
  </w:style>
  <w:style w:type="character" w:styleId="Hyperlink">
    <w:name w:val="Hyperlink"/>
    <w:basedOn w:val="Standaardalinea-lettertype"/>
    <w:uiPriority w:val="99"/>
    <w:unhideWhenUsed/>
    <w:rsid w:val="00C267D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ng.nl/personen-met-verward-gedrag/aanjaagte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moraadwijchen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523F-4215-429D-922D-C549B9BF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Riekie Dibbets</dc:creator>
  <cp:lastModifiedBy>Gerard Wesseling</cp:lastModifiedBy>
  <cp:revision>64</cp:revision>
  <cp:lastPrinted>2017-01-03T15:34:00Z</cp:lastPrinted>
  <dcterms:created xsi:type="dcterms:W3CDTF">2017-02-01T11:45:00Z</dcterms:created>
  <dcterms:modified xsi:type="dcterms:W3CDTF">2017-02-09T20:05:00Z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